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61" w:rsidRPr="00F47764" w:rsidRDefault="00F47764" w:rsidP="00F47764">
      <w:pPr>
        <w:pStyle w:val="a3"/>
        <w:ind w:left="720"/>
        <w:contextualSpacing/>
        <w:jc w:val="center"/>
        <w:rPr>
          <w:sz w:val="32"/>
          <w:szCs w:val="32"/>
        </w:rPr>
      </w:pPr>
      <w:r w:rsidRPr="00F47764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ВИДЫ оказываемой 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программы государственных гарантий на 2020 год и на плановый период 2021 и 2022 годов</w:t>
      </w:r>
    </w:p>
    <w:p w:rsidR="00F47764" w:rsidRDefault="00F47764" w:rsidP="00DA5A61">
      <w:pPr>
        <w:pStyle w:val="a3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A61" w:rsidRPr="00F47764" w:rsidRDefault="00DA5A61" w:rsidP="00F4776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7764">
        <w:rPr>
          <w:rFonts w:ascii="Arial" w:hAnsi="Arial" w:cs="Arial"/>
          <w:color w:val="000000"/>
          <w:sz w:val="23"/>
          <w:szCs w:val="23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A5A61" w:rsidRPr="0056022F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bookmarkStart w:id="1" w:name="100017"/>
      <w:bookmarkEnd w:id="1"/>
      <w:r w:rsidRPr="0056022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18"/>
      <w:bookmarkEnd w:id="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акушерскому делу;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19"/>
      <w:bookmarkStart w:id="4" w:name="100021"/>
      <w:bookmarkEnd w:id="3"/>
      <w:bookmarkEnd w:id="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вакцинации (проведению профилактических прививок);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22"/>
      <w:bookmarkStart w:id="6" w:name="100026"/>
      <w:bookmarkStart w:id="7" w:name="100027"/>
      <w:bookmarkEnd w:id="5"/>
      <w:bookmarkEnd w:id="6"/>
      <w:bookmarkEnd w:id="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лабораторной диагностике;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28"/>
      <w:bookmarkEnd w:id="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29"/>
      <w:bookmarkEnd w:id="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лечебному делу;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30"/>
      <w:bookmarkStart w:id="11" w:name="100032"/>
      <w:bookmarkEnd w:id="10"/>
      <w:bookmarkEnd w:id="1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статистике;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33"/>
      <w:bookmarkEnd w:id="1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массажу;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34"/>
      <w:bookmarkEnd w:id="1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35"/>
      <w:bookmarkEnd w:id="1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неотложной медицинской помощи;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36"/>
      <w:bookmarkStart w:id="16" w:name="100038"/>
      <w:bookmarkEnd w:id="15"/>
      <w:bookmarkEnd w:id="1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сестринского дела;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39"/>
      <w:bookmarkStart w:id="18" w:name="100040"/>
      <w:bookmarkEnd w:id="17"/>
      <w:bookmarkEnd w:id="1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41"/>
      <w:bookmarkEnd w:id="1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42"/>
      <w:bookmarkStart w:id="21" w:name="100043"/>
      <w:bookmarkEnd w:id="20"/>
      <w:bookmarkEnd w:id="2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 в педиатрии;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44"/>
      <w:bookmarkStart w:id="23" w:name="100047"/>
      <w:bookmarkEnd w:id="22"/>
      <w:bookmarkEnd w:id="2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48"/>
      <w:bookmarkEnd w:id="2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49"/>
      <w:bookmarkStart w:id="26" w:name="100050"/>
      <w:bookmarkEnd w:id="25"/>
      <w:bookmarkEnd w:id="2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эпидемиологии;</w:t>
      </w:r>
    </w:p>
    <w:p w:rsidR="00DA5A61" w:rsidRPr="0056022F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bookmarkStart w:id="27" w:name="100051"/>
      <w:bookmarkEnd w:id="27"/>
      <w:r w:rsidRPr="0056022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52"/>
      <w:bookmarkEnd w:id="2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вакцинации (проведению профилактических прививок);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53"/>
      <w:bookmarkEnd w:id="2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неотложной медицинской помощи;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54"/>
      <w:bookmarkStart w:id="31" w:name="100055"/>
      <w:bookmarkEnd w:id="30"/>
      <w:bookmarkEnd w:id="3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56"/>
      <w:bookmarkEnd w:id="3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педиатрии;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57"/>
      <w:bookmarkEnd w:id="3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58"/>
      <w:bookmarkEnd w:id="3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</w:p>
    <w:p w:rsidR="00DA5A61" w:rsidRPr="0056022F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bookmarkStart w:id="35" w:name="100059"/>
      <w:bookmarkEnd w:id="35"/>
      <w:r w:rsidRPr="0056022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60"/>
      <w:bookmarkEnd w:id="3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клинической лабораторной диагностике;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61"/>
      <w:bookmarkEnd w:id="3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неотложной медицинской помощи;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62"/>
      <w:bookmarkStart w:id="39" w:name="100063"/>
      <w:bookmarkEnd w:id="38"/>
      <w:bookmarkEnd w:id="3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64"/>
      <w:bookmarkEnd w:id="4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педиатрии;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65"/>
      <w:bookmarkEnd w:id="4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66"/>
      <w:bookmarkEnd w:id="4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</w:p>
    <w:p w:rsidR="00DA5A61" w:rsidRPr="0056022F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bookmarkStart w:id="43" w:name="100067"/>
      <w:bookmarkEnd w:id="43"/>
      <w:r w:rsidRPr="0056022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68"/>
      <w:bookmarkStart w:id="45" w:name="100069"/>
      <w:bookmarkEnd w:id="44"/>
      <w:bookmarkEnd w:id="4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акушерству и гинекологии (за исключением использования вспомогательных репродуктивных технологий);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70"/>
      <w:bookmarkStart w:id="47" w:name="100071"/>
      <w:bookmarkStart w:id="48" w:name="100072"/>
      <w:bookmarkStart w:id="49" w:name="100073"/>
      <w:bookmarkEnd w:id="46"/>
      <w:bookmarkEnd w:id="47"/>
      <w:bookmarkEnd w:id="48"/>
      <w:bookmarkEnd w:id="4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74"/>
      <w:bookmarkEnd w:id="5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75"/>
      <w:bookmarkStart w:id="52" w:name="100080"/>
      <w:bookmarkStart w:id="53" w:name="100083"/>
      <w:bookmarkEnd w:id="51"/>
      <w:bookmarkEnd w:id="52"/>
      <w:bookmarkEnd w:id="53"/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дерматовенерологии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84"/>
      <w:bookmarkStart w:id="55" w:name="100087"/>
      <w:bookmarkEnd w:id="54"/>
      <w:bookmarkEnd w:id="5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детской хирургии;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88"/>
      <w:bookmarkEnd w:id="5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детской эндокринологии;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89"/>
      <w:bookmarkStart w:id="58" w:name="100092"/>
      <w:bookmarkEnd w:id="57"/>
      <w:bookmarkEnd w:id="5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инфекционным болезням;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93"/>
      <w:bookmarkEnd w:id="5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94"/>
      <w:bookmarkEnd w:id="6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клинической лабораторной диагностике;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95"/>
      <w:bookmarkStart w:id="62" w:name="100101"/>
      <w:bookmarkEnd w:id="61"/>
      <w:bookmarkEnd w:id="6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 и спортивной медицине;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102"/>
      <w:bookmarkStart w:id="64" w:name="100104"/>
      <w:bookmarkEnd w:id="63"/>
      <w:bookmarkEnd w:id="6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статистике;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105"/>
      <w:bookmarkStart w:id="66" w:name="100106"/>
      <w:bookmarkEnd w:id="65"/>
      <w:bookmarkEnd w:id="6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107"/>
      <w:bookmarkStart w:id="68" w:name="100108"/>
      <w:bookmarkEnd w:id="67"/>
      <w:bookmarkEnd w:id="6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неотложной медицинской помощи;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109"/>
      <w:bookmarkStart w:id="70" w:name="100110"/>
      <w:bookmarkEnd w:id="69"/>
      <w:bookmarkEnd w:id="7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111"/>
      <w:bookmarkEnd w:id="7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112"/>
      <w:bookmarkEnd w:id="7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ортодонтии;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113"/>
      <w:bookmarkEnd w:id="7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кохлеарной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имплантации);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114"/>
      <w:bookmarkEnd w:id="7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офтальмологии;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115"/>
      <w:bookmarkStart w:id="76" w:name="100116"/>
      <w:bookmarkEnd w:id="75"/>
      <w:bookmarkEnd w:id="7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патологической анатомии;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117"/>
      <w:bookmarkStart w:id="78" w:name="100118"/>
      <w:bookmarkEnd w:id="77"/>
      <w:bookmarkEnd w:id="78"/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профпатологии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" w:name="100119"/>
      <w:bookmarkEnd w:id="7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120"/>
      <w:bookmarkEnd w:id="8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психиатрии-наркологии;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121"/>
      <w:bookmarkEnd w:id="8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психотерапии;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122"/>
      <w:bookmarkStart w:id="83" w:name="100125"/>
      <w:bookmarkEnd w:id="82"/>
      <w:bookmarkEnd w:id="8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100126"/>
      <w:bookmarkStart w:id="85" w:name="100127"/>
      <w:bookmarkStart w:id="86" w:name="100138"/>
      <w:bookmarkEnd w:id="84"/>
      <w:bookmarkEnd w:id="85"/>
      <w:bookmarkEnd w:id="8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травматологии и ортопедии;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139"/>
      <w:bookmarkStart w:id="88" w:name="100140"/>
      <w:bookmarkEnd w:id="87"/>
      <w:bookmarkEnd w:id="8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ультразвуковой диагностике;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100141"/>
      <w:bookmarkEnd w:id="8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100142"/>
      <w:bookmarkStart w:id="91" w:name="100143"/>
      <w:bookmarkEnd w:id="90"/>
      <w:bookmarkEnd w:id="9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100144"/>
      <w:bookmarkEnd w:id="9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фтизиатрии;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3" w:name="100145"/>
      <w:bookmarkEnd w:id="9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0146"/>
      <w:bookmarkEnd w:id="9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147"/>
      <w:bookmarkStart w:id="96" w:name="100148"/>
      <w:bookmarkEnd w:id="95"/>
      <w:bookmarkEnd w:id="9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эндокринологии;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149"/>
      <w:bookmarkEnd w:id="9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эндоскопии;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0150"/>
      <w:bookmarkStart w:id="99" w:name="100151"/>
      <w:bookmarkEnd w:id="98"/>
      <w:bookmarkEnd w:id="9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эпидемиологии;</w:t>
      </w:r>
    </w:p>
    <w:p w:rsidR="00DA5A61" w:rsidRPr="0056022F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bookmarkStart w:id="100" w:name="100152"/>
      <w:bookmarkEnd w:id="100"/>
      <w:r w:rsidRPr="0056022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1" w:name="100153"/>
      <w:bookmarkStart w:id="102" w:name="100154"/>
      <w:bookmarkEnd w:id="101"/>
      <w:bookmarkEnd w:id="10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" w:name="100155"/>
      <w:bookmarkStart w:id="104" w:name="100156"/>
      <w:bookmarkStart w:id="105" w:name="100166"/>
      <w:bookmarkEnd w:id="103"/>
      <w:bookmarkEnd w:id="104"/>
      <w:bookmarkEnd w:id="105"/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дерматовенерологии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6" w:name="100167"/>
      <w:bookmarkStart w:id="107" w:name="100176"/>
      <w:bookmarkEnd w:id="106"/>
      <w:bookmarkEnd w:id="10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8" w:name="100177"/>
      <w:bookmarkStart w:id="109" w:name="100185"/>
      <w:bookmarkStart w:id="110" w:name="100188"/>
      <w:bookmarkEnd w:id="108"/>
      <w:bookmarkEnd w:id="109"/>
      <w:bookmarkEnd w:id="11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1" w:name="100189"/>
      <w:bookmarkStart w:id="112" w:name="100192"/>
      <w:bookmarkEnd w:id="111"/>
      <w:bookmarkEnd w:id="11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3" w:name="100193"/>
      <w:bookmarkEnd w:id="11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4" w:name="100194"/>
      <w:bookmarkStart w:id="115" w:name="100195"/>
      <w:bookmarkStart w:id="116" w:name="100200"/>
      <w:bookmarkEnd w:id="114"/>
      <w:bookmarkEnd w:id="115"/>
      <w:bookmarkEnd w:id="11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психиатрии-наркологии;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7" w:name="100201"/>
      <w:bookmarkStart w:id="118" w:name="100205"/>
      <w:bookmarkStart w:id="119" w:name="100209"/>
      <w:bookmarkStart w:id="120" w:name="100212"/>
      <w:bookmarkEnd w:id="117"/>
      <w:bookmarkEnd w:id="118"/>
      <w:bookmarkEnd w:id="119"/>
      <w:bookmarkEnd w:id="12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травматологии и ортопедии;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1" w:name="100213"/>
      <w:bookmarkStart w:id="122" w:name="100215"/>
      <w:bookmarkEnd w:id="121"/>
      <w:bookmarkEnd w:id="12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ультразвуковой диагностике;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3" w:name="100216"/>
      <w:bookmarkEnd w:id="12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4" w:name="100217"/>
      <w:bookmarkStart w:id="125" w:name="100218"/>
      <w:bookmarkEnd w:id="124"/>
      <w:bookmarkEnd w:id="12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6" w:name="100219"/>
      <w:bookmarkEnd w:id="12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фтизиатрии;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7" w:name="100220"/>
      <w:bookmarkEnd w:id="12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диагностике;</w:t>
      </w:r>
    </w:p>
    <w:p w:rsidR="00DA5A61" w:rsidRPr="008526F0" w:rsidRDefault="00DA5A61" w:rsidP="00DA5A6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8" w:name="100221"/>
      <w:bookmarkStart w:id="129" w:name="100222"/>
      <w:bookmarkEnd w:id="128"/>
      <w:bookmarkEnd w:id="12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хирургии;</w:t>
      </w:r>
    </w:p>
    <w:p w:rsidR="00506256" w:rsidRPr="00F66BC6" w:rsidRDefault="00506256" w:rsidP="00F66BC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30" w:name="100223"/>
      <w:bookmarkStart w:id="131" w:name="100224"/>
      <w:bookmarkStart w:id="132" w:name="100225"/>
      <w:bookmarkEnd w:id="130"/>
      <w:bookmarkEnd w:id="131"/>
      <w:bookmarkEnd w:id="132"/>
    </w:p>
    <w:p w:rsidR="00E9002A" w:rsidRPr="009317AC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317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При оказании специализированной, </w:t>
      </w:r>
      <w:r w:rsidRPr="005719FD">
        <w:rPr>
          <w:rFonts w:ascii="Arial" w:eastAsia="Times New Roman" w:hAnsi="Arial" w:cs="Arial"/>
          <w:b/>
          <w:strike/>
          <w:color w:val="000000"/>
          <w:sz w:val="23"/>
          <w:szCs w:val="23"/>
          <w:lang w:eastAsia="ru-RU"/>
        </w:rPr>
        <w:t>в том числе высокотехнологичной</w:t>
      </w:r>
      <w:r w:rsidRPr="009317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, медицинской помощи организуются и выполняются следующие работы (услуги):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3" w:name="100228"/>
      <w:bookmarkEnd w:id="13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при оказании специализированной медицинской помощи в условиях дневного стационара по: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4" w:name="100229"/>
      <w:bookmarkStart w:id="135" w:name="100230"/>
      <w:bookmarkEnd w:id="134"/>
      <w:bookmarkEnd w:id="13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акушерскому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6" w:name="100231"/>
      <w:bookmarkEnd w:id="13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7" w:name="100232"/>
      <w:bookmarkStart w:id="138" w:name="100235"/>
      <w:bookmarkEnd w:id="137"/>
      <w:bookmarkEnd w:id="13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9" w:name="100236"/>
      <w:bookmarkEnd w:id="13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0" w:name="100237"/>
      <w:bookmarkStart w:id="141" w:name="100244"/>
      <w:bookmarkEnd w:id="140"/>
      <w:bookmarkEnd w:id="141"/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дерматовенерологии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2" w:name="100245"/>
      <w:bookmarkStart w:id="143" w:name="100255"/>
      <w:bookmarkEnd w:id="142"/>
      <w:bookmarkEnd w:id="14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4" w:name="100256"/>
      <w:bookmarkEnd w:id="14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клинической лабораторной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5" w:name="100257"/>
      <w:bookmarkStart w:id="146" w:name="100261"/>
      <w:bookmarkEnd w:id="145"/>
      <w:bookmarkEnd w:id="14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7" w:name="100262"/>
      <w:bookmarkStart w:id="148" w:name="100272"/>
      <w:bookmarkEnd w:id="147"/>
      <w:bookmarkEnd w:id="14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9" w:name="100273"/>
      <w:bookmarkStart w:id="150" w:name="100277"/>
      <w:bookmarkEnd w:id="149"/>
      <w:bookmarkEnd w:id="15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1" w:name="100278"/>
      <w:bookmarkStart w:id="152" w:name="100288"/>
      <w:bookmarkEnd w:id="151"/>
      <w:bookmarkEnd w:id="15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психиатрии-наркологии;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3" w:name="100289"/>
      <w:bookmarkEnd w:id="15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4" w:name="100290"/>
      <w:bookmarkEnd w:id="15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пульмонологии;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5" w:name="100291"/>
      <w:bookmarkStart w:id="156" w:name="100299"/>
      <w:bookmarkEnd w:id="155"/>
      <w:bookmarkEnd w:id="15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7" w:name="100300"/>
      <w:bookmarkStart w:id="158" w:name="100306"/>
      <w:bookmarkEnd w:id="157"/>
      <w:bookmarkEnd w:id="15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9" w:name="100307"/>
      <w:bookmarkStart w:id="160" w:name="100311"/>
      <w:bookmarkEnd w:id="159"/>
      <w:bookmarkEnd w:id="16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ультразвуковой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1" w:name="100312"/>
      <w:bookmarkEnd w:id="16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2" w:name="100313"/>
      <w:bookmarkEnd w:id="16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3" w:name="100314"/>
      <w:bookmarkEnd w:id="16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4" w:name="100315"/>
      <w:bookmarkEnd w:id="16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фтизиатрии;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5" w:name="100316"/>
      <w:bookmarkEnd w:id="16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6" w:name="100317"/>
      <w:bookmarkEnd w:id="16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7" w:name="100318"/>
      <w:bookmarkStart w:id="168" w:name="100325"/>
      <w:bookmarkEnd w:id="167"/>
      <w:bookmarkEnd w:id="16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при оказании специализированной медицинской помощи в стационарных условиях по: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9" w:name="100326"/>
      <w:bookmarkStart w:id="170" w:name="100327"/>
      <w:bookmarkEnd w:id="169"/>
      <w:bookmarkEnd w:id="17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акушерскому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1" w:name="100328"/>
      <w:bookmarkEnd w:id="17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2" w:name="100329"/>
      <w:bookmarkStart w:id="173" w:name="100331"/>
      <w:bookmarkEnd w:id="172"/>
      <w:bookmarkEnd w:id="17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анестезиологии и реаниматологии;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4" w:name="100332"/>
      <w:bookmarkEnd w:id="17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5" w:name="100333"/>
      <w:bookmarkEnd w:id="17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вакцинации (проведению профилактических прививок);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6" w:name="100334"/>
      <w:bookmarkStart w:id="177" w:name="100338"/>
      <w:bookmarkStart w:id="178" w:name="100339"/>
      <w:bookmarkEnd w:id="176"/>
      <w:bookmarkEnd w:id="177"/>
      <w:bookmarkEnd w:id="17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9" w:name="100340"/>
      <w:bookmarkStart w:id="180" w:name="100342"/>
      <w:bookmarkEnd w:id="179"/>
      <w:bookmarkEnd w:id="180"/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дерматовенерологии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1" w:name="100343"/>
      <w:bookmarkEnd w:id="18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детской кардиологии;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2" w:name="100344"/>
      <w:bookmarkStart w:id="183" w:name="100348"/>
      <w:bookmarkEnd w:id="182"/>
      <w:bookmarkEnd w:id="183"/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диабетологии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4" w:name="100349"/>
      <w:bookmarkStart w:id="185" w:name="100352"/>
      <w:bookmarkStart w:id="186" w:name="100353"/>
      <w:bookmarkEnd w:id="184"/>
      <w:bookmarkEnd w:id="185"/>
      <w:bookmarkEnd w:id="18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инфекционным болезням;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7" w:name="100354"/>
      <w:bookmarkEnd w:id="18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8" w:name="100355"/>
      <w:bookmarkEnd w:id="18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клинической лабораторной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9" w:name="100356"/>
      <w:bookmarkStart w:id="190" w:name="100360"/>
      <w:bookmarkEnd w:id="189"/>
      <w:bookmarkEnd w:id="19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1" w:name="100361"/>
      <w:bookmarkStart w:id="192" w:name="100362"/>
      <w:bookmarkEnd w:id="191"/>
      <w:bookmarkEnd w:id="19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3" w:name="100363"/>
      <w:bookmarkEnd w:id="19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4" w:name="100364"/>
      <w:bookmarkEnd w:id="19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 и спортивной медицине;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5" w:name="100365"/>
      <w:bookmarkStart w:id="196" w:name="100369"/>
      <w:bookmarkEnd w:id="195"/>
      <w:bookmarkEnd w:id="19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статистике;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7" w:name="100370"/>
      <w:bookmarkEnd w:id="19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массажу;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8" w:name="100371"/>
      <w:bookmarkEnd w:id="19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9" w:name="100372"/>
      <w:bookmarkStart w:id="200" w:name="100373"/>
      <w:bookmarkEnd w:id="199"/>
      <w:bookmarkEnd w:id="20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неонатологии;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1" w:name="100374"/>
      <w:bookmarkStart w:id="202" w:name="100376"/>
      <w:bookmarkEnd w:id="201"/>
      <w:bookmarkEnd w:id="20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3" w:name="100377"/>
      <w:bookmarkEnd w:id="20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операционному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4" w:name="100378"/>
      <w:bookmarkEnd w:id="20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5" w:name="100379"/>
      <w:bookmarkEnd w:id="20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сестринского дела;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6" w:name="100380"/>
      <w:bookmarkStart w:id="207" w:name="100382"/>
      <w:bookmarkEnd w:id="206"/>
      <w:bookmarkEnd w:id="20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офтальмологии;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8" w:name="100383"/>
      <w:bookmarkStart w:id="209" w:name="100384"/>
      <w:bookmarkEnd w:id="208"/>
      <w:bookmarkEnd w:id="20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патологической анатомии;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0" w:name="100385"/>
      <w:bookmarkEnd w:id="21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1" w:name="100386"/>
      <w:bookmarkStart w:id="212" w:name="100388"/>
      <w:bookmarkEnd w:id="211"/>
      <w:bookmarkEnd w:id="21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3" w:name="100389"/>
      <w:bookmarkEnd w:id="21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психиатрии-наркологии;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4" w:name="100390"/>
      <w:bookmarkEnd w:id="21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5" w:name="100391"/>
      <w:bookmarkStart w:id="216" w:name="100396"/>
      <w:bookmarkEnd w:id="215"/>
      <w:bookmarkEnd w:id="21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7" w:name="100397"/>
      <w:bookmarkStart w:id="218" w:name="100401"/>
      <w:bookmarkEnd w:id="217"/>
      <w:bookmarkEnd w:id="21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9" w:name="100402"/>
      <w:bookmarkEnd w:id="21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 в педиатрии;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0" w:name="100403"/>
      <w:bookmarkStart w:id="221" w:name="100408"/>
      <w:bookmarkEnd w:id="220"/>
      <w:bookmarkEnd w:id="22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2" w:name="100409"/>
      <w:bookmarkStart w:id="223" w:name="100411"/>
      <w:bookmarkEnd w:id="222"/>
      <w:bookmarkEnd w:id="22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травматологии и ортопедии;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4" w:name="100412"/>
      <w:bookmarkStart w:id="225" w:name="100415"/>
      <w:bookmarkEnd w:id="224"/>
      <w:bookmarkEnd w:id="22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трансфузиологии;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6" w:name="100416"/>
      <w:bookmarkEnd w:id="22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ультразвуковой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7" w:name="100417"/>
      <w:bookmarkEnd w:id="22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8" w:name="100418"/>
      <w:bookmarkStart w:id="229" w:name="100419"/>
      <w:bookmarkEnd w:id="228"/>
      <w:bookmarkEnd w:id="22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0" w:name="100420"/>
      <w:bookmarkEnd w:id="23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фтизиатрии;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1" w:name="100421"/>
      <w:bookmarkEnd w:id="23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2" w:name="100422"/>
      <w:bookmarkEnd w:id="23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3" w:name="100423"/>
      <w:bookmarkEnd w:id="23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 (абдоминальной);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4" w:name="100424"/>
      <w:bookmarkEnd w:id="23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 (</w:t>
      </w:r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комбустиологии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E9002A" w:rsidRPr="009317AC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bookmarkStart w:id="235" w:name="100425"/>
      <w:bookmarkStart w:id="236" w:name="100427"/>
      <w:bookmarkStart w:id="237" w:name="100431"/>
      <w:bookmarkStart w:id="238" w:name="100436"/>
      <w:bookmarkStart w:id="239" w:name="100470"/>
      <w:bookmarkEnd w:id="235"/>
      <w:bookmarkEnd w:id="236"/>
      <w:bookmarkEnd w:id="237"/>
      <w:bookmarkEnd w:id="238"/>
      <w:bookmarkEnd w:id="239"/>
      <w:r w:rsidRPr="009317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При оказании скорой, </w:t>
      </w:r>
      <w:r w:rsidRPr="005719FD">
        <w:rPr>
          <w:rFonts w:ascii="Arial" w:eastAsia="Times New Roman" w:hAnsi="Arial" w:cs="Arial"/>
          <w:b/>
          <w:strike/>
          <w:color w:val="000000"/>
          <w:sz w:val="23"/>
          <w:szCs w:val="23"/>
          <w:lang w:eastAsia="ru-RU"/>
        </w:rPr>
        <w:t>в том числе скорой специализированной</w:t>
      </w:r>
      <w:r w:rsidRPr="009317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, медицинской помощи организуются и выполняются следующие работы (услуги):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0" w:name="100471"/>
      <w:bookmarkEnd w:id="24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при оказании скорой медицинской помощи вне медицинской организации по: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1" w:name="100472"/>
      <w:bookmarkEnd w:id="24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2" w:name="100473"/>
      <w:bookmarkEnd w:id="24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статистике;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3" w:name="100474"/>
      <w:bookmarkEnd w:id="24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скорой медицинской помощи;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4" w:name="100475"/>
      <w:bookmarkEnd w:id="24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  <w:bookmarkStart w:id="245" w:name="100476"/>
      <w:bookmarkEnd w:id="245"/>
    </w:p>
    <w:p w:rsidR="00E9002A" w:rsidRPr="009317AC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bookmarkStart w:id="246" w:name="100545"/>
      <w:bookmarkEnd w:id="246"/>
      <w:r w:rsidRPr="009317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7" w:name="100546"/>
      <w:bookmarkEnd w:id="24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при оказании паллиативной медицинской помощи в амбулаторных условиях по: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8" w:name="100547"/>
      <w:bookmarkStart w:id="249" w:name="100548"/>
      <w:bookmarkStart w:id="250" w:name="100549"/>
      <w:bookmarkEnd w:id="248"/>
      <w:bookmarkEnd w:id="249"/>
      <w:bookmarkEnd w:id="25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1" w:name="100550"/>
      <w:bookmarkStart w:id="252" w:name="100551"/>
      <w:bookmarkStart w:id="253" w:name="100554"/>
      <w:bookmarkStart w:id="254" w:name="100555"/>
      <w:bookmarkEnd w:id="251"/>
      <w:bookmarkEnd w:id="252"/>
      <w:bookmarkEnd w:id="253"/>
      <w:bookmarkEnd w:id="25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клинической лабораторной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5" w:name="100556"/>
      <w:bookmarkStart w:id="256" w:name="100557"/>
      <w:bookmarkEnd w:id="255"/>
      <w:bookmarkEnd w:id="25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7" w:name="100558"/>
      <w:bookmarkEnd w:id="25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8" w:name="100559"/>
      <w:bookmarkEnd w:id="25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9" w:name="100560"/>
      <w:bookmarkStart w:id="260" w:name="100562"/>
      <w:bookmarkStart w:id="261" w:name="100564"/>
      <w:bookmarkEnd w:id="259"/>
      <w:bookmarkEnd w:id="260"/>
      <w:bookmarkEnd w:id="26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статистике;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2" w:name="100565"/>
      <w:bookmarkEnd w:id="26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3" w:name="100566"/>
      <w:bookmarkStart w:id="264" w:name="100568"/>
      <w:bookmarkEnd w:id="263"/>
      <w:bookmarkEnd w:id="26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5" w:name="100569"/>
      <w:bookmarkEnd w:id="26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6" w:name="100570"/>
      <w:bookmarkEnd w:id="26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7" w:name="100571"/>
      <w:bookmarkEnd w:id="26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8" w:name="100572"/>
      <w:bookmarkStart w:id="269" w:name="100574"/>
      <w:bookmarkEnd w:id="268"/>
      <w:bookmarkEnd w:id="26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0" w:name="100575"/>
      <w:bookmarkEnd w:id="27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1" w:name="100576"/>
      <w:bookmarkEnd w:id="27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 в педиатрии;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2" w:name="100577"/>
      <w:bookmarkEnd w:id="27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3" w:name="100578"/>
      <w:bookmarkStart w:id="274" w:name="100579"/>
      <w:bookmarkEnd w:id="273"/>
      <w:bookmarkEnd w:id="27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5" w:name="100580"/>
      <w:bookmarkStart w:id="276" w:name="100581"/>
      <w:bookmarkEnd w:id="275"/>
      <w:bookmarkEnd w:id="27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7" w:name="100582"/>
      <w:bookmarkStart w:id="278" w:name="100584"/>
      <w:bookmarkEnd w:id="277"/>
      <w:bookmarkEnd w:id="27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при оказании паллиативной медицинской помощи в стационарных условиях по: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9" w:name="100585"/>
      <w:bookmarkEnd w:id="27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анестезиологии и реаниматологии;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0" w:name="100586"/>
      <w:bookmarkStart w:id="281" w:name="100587"/>
      <w:bookmarkEnd w:id="280"/>
      <w:bookmarkEnd w:id="28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2" w:name="100588"/>
      <w:bookmarkStart w:id="283" w:name="100593"/>
      <w:bookmarkEnd w:id="282"/>
      <w:bookmarkEnd w:id="28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4" w:name="100594"/>
      <w:bookmarkEnd w:id="28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клинической лабораторной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5" w:name="100595"/>
      <w:bookmarkStart w:id="286" w:name="100596"/>
      <w:bookmarkEnd w:id="285"/>
      <w:bookmarkEnd w:id="28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7" w:name="100597"/>
      <w:bookmarkStart w:id="288" w:name="100598"/>
      <w:bookmarkEnd w:id="287"/>
      <w:bookmarkEnd w:id="28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лабораторной диагностике;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9" w:name="100599"/>
      <w:bookmarkEnd w:id="28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0" w:name="100600"/>
      <w:bookmarkStart w:id="291" w:name="100601"/>
      <w:bookmarkEnd w:id="290"/>
      <w:bookmarkEnd w:id="29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статистике;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2" w:name="100602"/>
      <w:bookmarkStart w:id="293" w:name="100603"/>
      <w:bookmarkEnd w:id="292"/>
      <w:bookmarkEnd w:id="29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4" w:name="100604"/>
      <w:bookmarkStart w:id="295" w:name="100606"/>
      <w:bookmarkEnd w:id="294"/>
      <w:bookmarkEnd w:id="29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6" w:name="100607"/>
      <w:bookmarkEnd w:id="29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7" w:name="100608"/>
      <w:bookmarkEnd w:id="29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патологической анатомии;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8" w:name="100609"/>
      <w:bookmarkEnd w:id="29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9" w:name="100610"/>
      <w:bookmarkEnd w:id="29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0" w:name="100611"/>
      <w:bookmarkStart w:id="301" w:name="100613"/>
      <w:bookmarkEnd w:id="300"/>
      <w:bookmarkEnd w:id="30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2" w:name="100614"/>
      <w:bookmarkEnd w:id="30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 в педиатрии;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3" w:name="100615"/>
      <w:bookmarkEnd w:id="30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4" w:name="100616"/>
      <w:bookmarkStart w:id="305" w:name="100618"/>
      <w:bookmarkEnd w:id="304"/>
      <w:bookmarkEnd w:id="30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управлению сестринской деятельностью;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6" w:name="100619"/>
      <w:bookmarkStart w:id="307" w:name="100620"/>
      <w:bookmarkEnd w:id="306"/>
      <w:bookmarkEnd w:id="30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рентгенологии;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8" w:name="100621"/>
      <w:bookmarkEnd w:id="30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E9002A" w:rsidRPr="009317AC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bookmarkStart w:id="309" w:name="100622"/>
      <w:bookmarkStart w:id="310" w:name="100624"/>
      <w:bookmarkStart w:id="311" w:name="100683"/>
      <w:bookmarkEnd w:id="309"/>
      <w:bookmarkEnd w:id="310"/>
      <w:bookmarkEnd w:id="311"/>
      <w:r w:rsidRPr="009317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2" w:name="100684"/>
      <w:bookmarkEnd w:id="31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при проведении медицинских осмотров по: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3" w:name="100685"/>
      <w:bookmarkEnd w:id="31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 осмотрам (предварительным, периодическим);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4" w:name="100686"/>
      <w:bookmarkStart w:id="315" w:name="100687"/>
      <w:bookmarkEnd w:id="314"/>
      <w:bookmarkEnd w:id="31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 осмотрам (</w:t>
      </w:r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предрейсовым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послерейсовым</w:t>
      </w:r>
      <w:proofErr w:type="spellEnd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6" w:name="100688"/>
      <w:bookmarkStart w:id="317" w:name="100689"/>
      <w:bookmarkEnd w:id="316"/>
      <w:bookmarkEnd w:id="317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 осмотрам профилактическим;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8" w:name="100690"/>
      <w:bookmarkEnd w:id="31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2) при проведении медицинских освидетельствований: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9" w:name="100691"/>
      <w:bookmarkEnd w:id="319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0" w:name="100692"/>
      <w:bookmarkEnd w:id="320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освидетельствованию на выявление ВИЧ-инфекции;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1" w:name="100693"/>
      <w:bookmarkEnd w:id="32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2" w:name="100694"/>
      <w:bookmarkEnd w:id="32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3" w:name="100695"/>
      <w:bookmarkEnd w:id="32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4" w:name="100696"/>
      <w:bookmarkEnd w:id="324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5" w:name="100697"/>
      <w:bookmarkEnd w:id="325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психиатрическому освидетельствованию;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6" w:name="100698"/>
      <w:bookmarkEnd w:id="326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при проведении медицинских экспертиз по: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7" w:name="100699"/>
      <w:bookmarkStart w:id="328" w:name="100701"/>
      <w:bookmarkEnd w:id="327"/>
      <w:bookmarkEnd w:id="328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медико-социальной экспертизе;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9" w:name="100702"/>
      <w:bookmarkStart w:id="330" w:name="100703"/>
      <w:bookmarkStart w:id="331" w:name="100711"/>
      <w:bookmarkEnd w:id="329"/>
      <w:bookmarkEnd w:id="330"/>
      <w:bookmarkEnd w:id="331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экспертизе качества медицинской помощи;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2" w:name="100712"/>
      <w:bookmarkEnd w:id="332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экспертизе профессиональной пригодности;</w:t>
      </w:r>
    </w:p>
    <w:p w:rsidR="00E9002A" w:rsidRPr="008526F0" w:rsidRDefault="00E9002A" w:rsidP="00E900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3" w:name="100713"/>
      <w:bookmarkEnd w:id="333"/>
      <w:r w:rsidRPr="008526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экспертизе временной нетрудоспособности;</w:t>
      </w:r>
    </w:p>
    <w:p w:rsidR="00E9002A" w:rsidRDefault="00E9002A" w:rsidP="00E9002A">
      <w:bookmarkStart w:id="334" w:name="100714"/>
      <w:bookmarkStart w:id="335" w:name="100715"/>
      <w:bookmarkEnd w:id="334"/>
      <w:bookmarkEnd w:id="335"/>
    </w:p>
    <w:p w:rsidR="00777C90" w:rsidRPr="00F66BC6" w:rsidRDefault="00777C90" w:rsidP="00506256">
      <w:pPr>
        <w:rPr>
          <w:rFonts w:ascii="Times New Roman" w:hAnsi="Times New Roman" w:cs="Times New Roman"/>
          <w:sz w:val="28"/>
          <w:szCs w:val="28"/>
        </w:rPr>
      </w:pPr>
    </w:p>
    <w:sectPr w:rsidR="00777C90" w:rsidRPr="00F66BC6" w:rsidSect="00F66BC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338"/>
    <w:multiLevelType w:val="hybridMultilevel"/>
    <w:tmpl w:val="9C56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11293"/>
    <w:multiLevelType w:val="hybridMultilevel"/>
    <w:tmpl w:val="8BE2D284"/>
    <w:lvl w:ilvl="0" w:tplc="D2023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256"/>
    <w:rsid w:val="00043F65"/>
    <w:rsid w:val="000C57AF"/>
    <w:rsid w:val="000D1707"/>
    <w:rsid w:val="001B1BF1"/>
    <w:rsid w:val="00233938"/>
    <w:rsid w:val="0025061E"/>
    <w:rsid w:val="00257433"/>
    <w:rsid w:val="002828C4"/>
    <w:rsid w:val="003C330E"/>
    <w:rsid w:val="003D5724"/>
    <w:rsid w:val="00457DDD"/>
    <w:rsid w:val="004C52ED"/>
    <w:rsid w:val="004D0AD3"/>
    <w:rsid w:val="004D36FA"/>
    <w:rsid w:val="00506256"/>
    <w:rsid w:val="0052726B"/>
    <w:rsid w:val="005719FD"/>
    <w:rsid w:val="005C4BFF"/>
    <w:rsid w:val="006407CA"/>
    <w:rsid w:val="00777C90"/>
    <w:rsid w:val="00780829"/>
    <w:rsid w:val="00A55F2D"/>
    <w:rsid w:val="00A77D64"/>
    <w:rsid w:val="00AC398E"/>
    <w:rsid w:val="00B9162B"/>
    <w:rsid w:val="00C35880"/>
    <w:rsid w:val="00CC2057"/>
    <w:rsid w:val="00D6074F"/>
    <w:rsid w:val="00D969FC"/>
    <w:rsid w:val="00DA5A61"/>
    <w:rsid w:val="00DC5E6C"/>
    <w:rsid w:val="00E307CD"/>
    <w:rsid w:val="00E9002A"/>
    <w:rsid w:val="00F47764"/>
    <w:rsid w:val="00F611D1"/>
    <w:rsid w:val="00F66BC6"/>
    <w:rsid w:val="00F7132E"/>
    <w:rsid w:val="00F805EC"/>
    <w:rsid w:val="00FA7F44"/>
    <w:rsid w:val="00FD0C07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7044-2D10-4B96-B35C-FF8BA0A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062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062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062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4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Швецов Андрей Юрьевич</cp:lastModifiedBy>
  <cp:revision>5</cp:revision>
  <dcterms:created xsi:type="dcterms:W3CDTF">2019-03-04T14:05:00Z</dcterms:created>
  <dcterms:modified xsi:type="dcterms:W3CDTF">2020-02-20T13:34:00Z</dcterms:modified>
</cp:coreProperties>
</file>