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8" w:rsidRDefault="001C55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548" w:rsidRDefault="001C5548">
      <w:pPr>
        <w:pStyle w:val="ConsPlusNormal"/>
        <w:jc w:val="both"/>
        <w:outlineLvl w:val="0"/>
      </w:pPr>
    </w:p>
    <w:p w:rsidR="001C5548" w:rsidRDefault="001C5548">
      <w:pPr>
        <w:pStyle w:val="ConsPlusNormal"/>
        <w:outlineLvl w:val="0"/>
      </w:pPr>
      <w:r>
        <w:t>Зарегистрировано в Минюсте России 25 августа 2017 г. N 47967</w:t>
      </w:r>
    </w:p>
    <w:p w:rsidR="001C5548" w:rsidRDefault="001C5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5548" w:rsidRDefault="001C5548">
      <w:pPr>
        <w:pStyle w:val="ConsPlusTitle"/>
        <w:jc w:val="both"/>
      </w:pPr>
    </w:p>
    <w:p w:rsidR="001C5548" w:rsidRDefault="001C5548">
      <w:pPr>
        <w:pStyle w:val="ConsPlusTitle"/>
        <w:jc w:val="center"/>
      </w:pPr>
      <w:r>
        <w:t>ПРИКАЗ</w:t>
      </w:r>
    </w:p>
    <w:p w:rsidR="001C5548" w:rsidRDefault="001C5548">
      <w:pPr>
        <w:pStyle w:val="ConsPlusTitle"/>
        <w:jc w:val="center"/>
      </w:pPr>
      <w:r>
        <w:t>от 4 августа 2017 г. N 612н</w:t>
      </w:r>
    </w:p>
    <w:p w:rsidR="001C5548" w:rsidRDefault="001C5548">
      <w:pPr>
        <w:pStyle w:val="ConsPlusTitle"/>
        <w:jc w:val="both"/>
      </w:pPr>
    </w:p>
    <w:p w:rsidR="001C5548" w:rsidRDefault="001C5548">
      <w:pPr>
        <w:pStyle w:val="ConsPlusTitle"/>
        <w:jc w:val="center"/>
      </w:pPr>
      <w:r>
        <w:t>ОБ УТВЕРЖДЕНИИ ПРОФЕССИОНАЛЬНОГО СТАНДАРТА</w:t>
      </w:r>
    </w:p>
    <w:p w:rsidR="001C5548" w:rsidRDefault="001C5548">
      <w:pPr>
        <w:pStyle w:val="ConsPlusTitle"/>
        <w:jc w:val="center"/>
      </w:pPr>
      <w:r>
        <w:t>"ВРАЧ-ОТОРИНОЛАРИНГОЛОГ"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1C5548" w:rsidRDefault="001C554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"Врач-оториноларинголог".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right"/>
      </w:pPr>
      <w:r>
        <w:t>Министр</w:t>
      </w:r>
    </w:p>
    <w:p w:rsidR="001C5548" w:rsidRDefault="001C5548">
      <w:pPr>
        <w:pStyle w:val="ConsPlusNormal"/>
        <w:jc w:val="right"/>
      </w:pPr>
      <w:r>
        <w:t>М.А.ТОПИЛИН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right"/>
        <w:outlineLvl w:val="0"/>
      </w:pPr>
      <w:r>
        <w:t>Утвержден</w:t>
      </w:r>
    </w:p>
    <w:p w:rsidR="001C5548" w:rsidRDefault="001C5548">
      <w:pPr>
        <w:pStyle w:val="ConsPlusNormal"/>
        <w:jc w:val="right"/>
      </w:pPr>
      <w:r>
        <w:t>приказом Министерства труда</w:t>
      </w:r>
    </w:p>
    <w:p w:rsidR="001C5548" w:rsidRDefault="001C5548">
      <w:pPr>
        <w:pStyle w:val="ConsPlusNormal"/>
        <w:jc w:val="right"/>
      </w:pPr>
      <w:r>
        <w:t>и социальной защиты</w:t>
      </w:r>
    </w:p>
    <w:p w:rsidR="001C5548" w:rsidRDefault="001C5548">
      <w:pPr>
        <w:pStyle w:val="ConsPlusNormal"/>
        <w:jc w:val="right"/>
      </w:pPr>
      <w:r>
        <w:t>Российской Федерации</w:t>
      </w:r>
    </w:p>
    <w:p w:rsidR="001C5548" w:rsidRDefault="001C5548">
      <w:pPr>
        <w:pStyle w:val="ConsPlusNormal"/>
        <w:jc w:val="right"/>
      </w:pPr>
      <w:r>
        <w:t>от 4 августа 2017 г. N 612н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C5548" w:rsidRDefault="001C5548">
      <w:pPr>
        <w:pStyle w:val="ConsPlusTitle"/>
        <w:jc w:val="both"/>
      </w:pPr>
    </w:p>
    <w:p w:rsidR="001C5548" w:rsidRDefault="001C5548">
      <w:pPr>
        <w:pStyle w:val="ConsPlusTitle"/>
        <w:jc w:val="center"/>
      </w:pPr>
      <w:r>
        <w:t>ВРАЧ-ОТОРИНОЛАРИНГОЛОГ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1C5548">
        <w:tc>
          <w:tcPr>
            <w:tcW w:w="6576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  <w:jc w:val="center"/>
            </w:pPr>
            <w:r>
              <w:t>1075</w:t>
            </w: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center"/>
        <w:outlineLvl w:val="1"/>
      </w:pPr>
      <w:r>
        <w:t>I. Общие сведения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97"/>
        <w:gridCol w:w="1587"/>
      </w:tblGrid>
      <w:tr w:rsidR="001C5548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C5548" w:rsidRDefault="001C5548">
            <w:pPr>
              <w:pStyle w:val="ConsPlusNormal"/>
            </w:pPr>
            <w:r>
              <w:t>Врачебная практика в области оториноларингологии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C5548" w:rsidRDefault="001C5548">
            <w:pPr>
              <w:pStyle w:val="ConsPlusNormal"/>
              <w:jc w:val="center"/>
            </w:pPr>
            <w:r>
              <w:t>02.021</w:t>
            </w:r>
          </w:p>
        </w:tc>
      </w:tr>
      <w:tr w:rsidR="001C5548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55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>Профилактика, диагностика, лечение заболеваний и (или) состояний уха, горла, носа, реабилитация пациентов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2"/>
      </w:pPr>
      <w:r>
        <w:t>Группа занятий: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7540"/>
      </w:tblGrid>
      <w:tr w:rsidR="001C5548">
        <w:tc>
          <w:tcPr>
            <w:tcW w:w="1498" w:type="dxa"/>
          </w:tcPr>
          <w:p w:rsidR="001C5548" w:rsidRDefault="001C554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7540" w:type="dxa"/>
          </w:tcPr>
          <w:p w:rsidR="001C5548" w:rsidRDefault="001C5548">
            <w:pPr>
              <w:pStyle w:val="ConsPlusNormal"/>
            </w:pPr>
            <w:r>
              <w:t>Врачи-специалисты</w:t>
            </w:r>
          </w:p>
        </w:tc>
      </w:tr>
      <w:tr w:rsidR="001C554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3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540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2"/>
        <w:gridCol w:w="7483"/>
      </w:tblGrid>
      <w:tr w:rsidR="001C5548">
        <w:tc>
          <w:tcPr>
            <w:tcW w:w="1522" w:type="dxa"/>
          </w:tcPr>
          <w:p w:rsidR="001C5548" w:rsidRDefault="001C554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7483" w:type="dxa"/>
          </w:tcPr>
          <w:p w:rsidR="001C5548" w:rsidRDefault="001C5548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1C5548">
        <w:tc>
          <w:tcPr>
            <w:tcW w:w="1522" w:type="dxa"/>
          </w:tcPr>
          <w:p w:rsidR="001C5548" w:rsidRDefault="001C554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7483" w:type="dxa"/>
          </w:tcPr>
          <w:p w:rsidR="001C5548" w:rsidRDefault="001C5548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1C5548">
        <w:tblPrEx>
          <w:tblBorders>
            <w:left w:val="nil"/>
            <w:right w:val="nil"/>
            <w:insideV w:val="nil"/>
          </w:tblBorders>
        </w:tblPrEx>
        <w:tc>
          <w:tcPr>
            <w:tcW w:w="1522" w:type="dxa"/>
            <w:tcBorders>
              <w:bottom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3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bottom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C5548" w:rsidRDefault="001C5548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1C5548" w:rsidRDefault="001C5548">
      <w:pPr>
        <w:pStyle w:val="ConsPlusTitle"/>
        <w:jc w:val="center"/>
      </w:pPr>
      <w:r>
        <w:t>профессиональной деятельности)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020"/>
        <w:gridCol w:w="3798"/>
        <w:gridCol w:w="794"/>
        <w:gridCol w:w="1020"/>
      </w:tblGrid>
      <w:tr w:rsidR="001C5548">
        <w:tc>
          <w:tcPr>
            <w:tcW w:w="3458" w:type="dxa"/>
            <w:gridSpan w:val="3"/>
          </w:tcPr>
          <w:p w:rsidR="001C5548" w:rsidRDefault="001C554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1C5548" w:rsidRDefault="001C554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C5548">
        <w:tc>
          <w:tcPr>
            <w:tcW w:w="567" w:type="dxa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71" w:type="dxa"/>
          </w:tcPr>
          <w:p w:rsidR="001C5548" w:rsidRDefault="001C55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1C5548" w:rsidRDefault="001C55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C5548">
        <w:tc>
          <w:tcPr>
            <w:tcW w:w="567" w:type="dxa"/>
            <w:vMerge w:val="restart"/>
          </w:tcPr>
          <w:p w:rsidR="001C5548" w:rsidRDefault="001C5548">
            <w:pPr>
              <w:pStyle w:val="ConsPlusNormal"/>
            </w:pPr>
            <w:r>
              <w:t>A</w:t>
            </w:r>
          </w:p>
        </w:tc>
        <w:tc>
          <w:tcPr>
            <w:tcW w:w="1871" w:type="dxa"/>
            <w:vMerge w:val="restart"/>
          </w:tcPr>
          <w:p w:rsidR="001C5548" w:rsidRDefault="001C5548">
            <w:pPr>
              <w:pStyle w:val="ConsPlusNormal"/>
            </w:pPr>
            <w:r>
              <w:t>Оказание медицинской помощи пациентам при заболеваниях и (или) состояниях уха, горла, носа</w:t>
            </w:r>
          </w:p>
        </w:tc>
        <w:tc>
          <w:tcPr>
            <w:tcW w:w="1020" w:type="dxa"/>
            <w:vMerge w:val="restart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обследования пациентов в целях выявления заболеваний и (или) состояний уха, горла, носа и установления диагноза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  <w:tr w:rsidR="001C5548">
        <w:tc>
          <w:tcPr>
            <w:tcW w:w="567" w:type="dxa"/>
            <w:vMerge/>
          </w:tcPr>
          <w:p w:rsidR="001C5548" w:rsidRDefault="001C5548"/>
        </w:tc>
        <w:tc>
          <w:tcPr>
            <w:tcW w:w="1871" w:type="dxa"/>
            <w:vMerge/>
          </w:tcPr>
          <w:p w:rsidR="001C5548" w:rsidRDefault="001C5548"/>
        </w:tc>
        <w:tc>
          <w:tcPr>
            <w:tcW w:w="1020" w:type="dxa"/>
            <w:vMerge/>
          </w:tcPr>
          <w:p w:rsidR="001C5548" w:rsidRDefault="001C5548"/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Назначение лечения пациентам с заболеваниями и (или) состояниями уха, горла, носа, контроль его эффективности и безопасности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  <w:tr w:rsidR="001C5548">
        <w:tc>
          <w:tcPr>
            <w:tcW w:w="567" w:type="dxa"/>
            <w:vMerge/>
          </w:tcPr>
          <w:p w:rsidR="001C5548" w:rsidRDefault="001C5548"/>
        </w:tc>
        <w:tc>
          <w:tcPr>
            <w:tcW w:w="1871" w:type="dxa"/>
            <w:vMerge/>
          </w:tcPr>
          <w:p w:rsidR="001C5548" w:rsidRDefault="001C5548"/>
        </w:tc>
        <w:tc>
          <w:tcPr>
            <w:tcW w:w="1020" w:type="dxa"/>
            <w:vMerge/>
          </w:tcPr>
          <w:p w:rsidR="001C5548" w:rsidRDefault="001C5548"/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и контроль эффективности медицинской реабилитации пациентов с заболеваниями и (или) состояниями уха, горла, носа,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  <w:tr w:rsidR="001C5548">
        <w:tc>
          <w:tcPr>
            <w:tcW w:w="567" w:type="dxa"/>
            <w:vMerge/>
          </w:tcPr>
          <w:p w:rsidR="001C5548" w:rsidRDefault="001C5548"/>
        </w:tc>
        <w:tc>
          <w:tcPr>
            <w:tcW w:w="1871" w:type="dxa"/>
            <w:vMerge/>
          </w:tcPr>
          <w:p w:rsidR="001C5548" w:rsidRDefault="001C5548"/>
        </w:tc>
        <w:tc>
          <w:tcPr>
            <w:tcW w:w="1020" w:type="dxa"/>
            <w:vMerge/>
          </w:tcPr>
          <w:p w:rsidR="001C5548" w:rsidRDefault="001C5548"/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медицинских освидетельствований и медицинских экспертиз в отношении пациентов с заболеваниями и (или) состояниями уха, горла, носа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  <w:tr w:rsidR="001C5548">
        <w:tc>
          <w:tcPr>
            <w:tcW w:w="567" w:type="dxa"/>
            <w:vMerge/>
          </w:tcPr>
          <w:p w:rsidR="001C5548" w:rsidRDefault="001C5548"/>
        </w:tc>
        <w:tc>
          <w:tcPr>
            <w:tcW w:w="1871" w:type="dxa"/>
            <w:vMerge/>
          </w:tcPr>
          <w:p w:rsidR="001C5548" w:rsidRDefault="001C5548"/>
        </w:tc>
        <w:tc>
          <w:tcPr>
            <w:tcW w:w="1020" w:type="dxa"/>
            <w:vMerge/>
          </w:tcPr>
          <w:p w:rsidR="001C5548" w:rsidRDefault="001C5548"/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  <w:tr w:rsidR="001C5548">
        <w:tc>
          <w:tcPr>
            <w:tcW w:w="567" w:type="dxa"/>
            <w:vMerge/>
          </w:tcPr>
          <w:p w:rsidR="001C5548" w:rsidRDefault="001C5548"/>
        </w:tc>
        <w:tc>
          <w:tcPr>
            <w:tcW w:w="1871" w:type="dxa"/>
            <w:vMerge/>
          </w:tcPr>
          <w:p w:rsidR="001C5548" w:rsidRDefault="001C5548"/>
        </w:tc>
        <w:tc>
          <w:tcPr>
            <w:tcW w:w="1020" w:type="dxa"/>
            <w:vMerge/>
          </w:tcPr>
          <w:p w:rsidR="001C5548" w:rsidRDefault="001C5548"/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  <w:tr w:rsidR="001C5548">
        <w:tc>
          <w:tcPr>
            <w:tcW w:w="567" w:type="dxa"/>
            <w:vMerge/>
          </w:tcPr>
          <w:p w:rsidR="001C5548" w:rsidRDefault="001C5548"/>
        </w:tc>
        <w:tc>
          <w:tcPr>
            <w:tcW w:w="1871" w:type="dxa"/>
            <w:vMerge/>
          </w:tcPr>
          <w:p w:rsidR="001C5548" w:rsidRDefault="001C5548"/>
        </w:tc>
        <w:tc>
          <w:tcPr>
            <w:tcW w:w="1020" w:type="dxa"/>
            <w:vMerge/>
          </w:tcPr>
          <w:p w:rsidR="001C5548" w:rsidRDefault="001C5548"/>
        </w:tc>
        <w:tc>
          <w:tcPr>
            <w:tcW w:w="3798" w:type="dxa"/>
          </w:tcPr>
          <w:p w:rsidR="001C5548" w:rsidRDefault="001C5548">
            <w:pPr>
              <w:pStyle w:val="ConsPlusNormal"/>
              <w:jc w:val="both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94" w:type="dxa"/>
          </w:tcPr>
          <w:p w:rsidR="001C5548" w:rsidRDefault="001C5548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020" w:type="dxa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outlineLvl w:val="2"/>
      </w:pPr>
      <w:r>
        <w:t>3.1. Обобщенная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>Оказание медицинской помощи пациентам при заболеваниях и (или) состояниях уха, горла, носа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из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C554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 xml:space="preserve">Врач-оториноларинголог </w:t>
            </w:r>
            <w:hyperlink w:anchor="P633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C5548">
        <w:tc>
          <w:tcPr>
            <w:tcW w:w="2211" w:type="dxa"/>
          </w:tcPr>
          <w:p w:rsidR="001C5548" w:rsidRDefault="001C554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Высшее образование - специалитет по специальности "Лечебное дело" или "Педиатрия" </w:t>
            </w:r>
            <w:hyperlink w:anchor="P634" w:history="1">
              <w:r>
                <w:rPr>
                  <w:color w:val="0000FF"/>
                </w:rPr>
                <w:t>&lt;4&gt;</w:t>
              </w:r>
            </w:hyperlink>
            <w:r>
              <w:t xml:space="preserve"> и подготовка в интернатуре и (или) ординатуре по специальности "Оториноларингология"</w:t>
            </w:r>
          </w:p>
        </w:tc>
      </w:tr>
      <w:tr w:rsidR="001C5548">
        <w:tc>
          <w:tcPr>
            <w:tcW w:w="2211" w:type="dxa"/>
          </w:tcPr>
          <w:p w:rsidR="001C5548" w:rsidRDefault="001C55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  <w:tr w:rsidR="001C5548">
        <w:tc>
          <w:tcPr>
            <w:tcW w:w="2211" w:type="dxa"/>
            <w:vMerge w:val="restart"/>
          </w:tcPr>
          <w:p w:rsidR="001C5548" w:rsidRDefault="001C55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  <w:tcBorders>
              <w:bottom w:val="nil"/>
            </w:tcBorders>
          </w:tcPr>
          <w:p w:rsidR="001C5548" w:rsidRDefault="001C5548">
            <w:pPr>
              <w:pStyle w:val="ConsPlusNormal"/>
              <w:jc w:val="both"/>
            </w:pPr>
            <w:r>
              <w:t xml:space="preserve">Сертификат специалиста или свидетельство об аккредитации специалиста по специальности "Оториноларингология" </w:t>
            </w:r>
            <w:hyperlink w:anchor="P63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63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C5548">
        <w:tblPrEx>
          <w:tblBorders>
            <w:insideH w:val="nil"/>
          </w:tblBorders>
        </w:tblPrEx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  <w:tcBorders>
              <w:top w:val="nil"/>
              <w:bottom w:val="nil"/>
            </w:tcBorders>
          </w:tcPr>
          <w:p w:rsidR="001C5548" w:rsidRDefault="001C5548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>
              <w:lastRenderedPageBreak/>
              <w:t xml:space="preserve">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37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  <w:tcBorders>
              <w:top w:val="nil"/>
            </w:tcBorders>
          </w:tcPr>
          <w:p w:rsidR="001C5548" w:rsidRDefault="001C5548">
            <w:pPr>
              <w:pStyle w:val="ConsPlusNormal"/>
              <w:jc w:val="both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639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C5548">
        <w:tc>
          <w:tcPr>
            <w:tcW w:w="2211" w:type="dxa"/>
            <w:vMerge w:val="restart"/>
          </w:tcPr>
          <w:p w:rsidR="001C5548" w:rsidRDefault="001C55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bottom w:val="nil"/>
            </w:tcBorders>
          </w:tcPr>
          <w:p w:rsidR="001C5548" w:rsidRDefault="001C5548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1C5548" w:rsidRDefault="001C5548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1C5548" w:rsidRDefault="001C5548">
            <w:pPr>
              <w:pStyle w:val="ConsPlusNormal"/>
              <w:jc w:val="both"/>
            </w:pPr>
            <w:r>
              <w:t>- формирование профессиональных навыков через наставничество;</w:t>
            </w:r>
          </w:p>
          <w:p w:rsidR="001C5548" w:rsidRDefault="001C5548">
            <w:pPr>
              <w:pStyle w:val="ConsPlusNormal"/>
              <w:jc w:val="both"/>
            </w:pPr>
            <w:r>
              <w:t>- стажировка;</w:t>
            </w:r>
          </w:p>
          <w:p w:rsidR="001C5548" w:rsidRDefault="001C5548">
            <w:pPr>
              <w:pStyle w:val="ConsPlusNormal"/>
              <w:jc w:val="both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C5548" w:rsidRDefault="001C5548">
            <w:pPr>
              <w:pStyle w:val="ConsPlusNormal"/>
              <w:jc w:val="both"/>
            </w:pPr>
            <w:r>
              <w:t>- тренинги в симуляционных центрах;</w:t>
            </w:r>
          </w:p>
          <w:p w:rsidR="001C5548" w:rsidRDefault="001C5548">
            <w:pPr>
              <w:pStyle w:val="ConsPlusNormal"/>
              <w:jc w:val="both"/>
            </w:pPr>
            <w:r>
              <w:t>- участие в съездах, конгрессах, конференциях, мастер-классах</w:t>
            </w:r>
          </w:p>
        </w:tc>
      </w:tr>
      <w:tr w:rsidR="001C5548">
        <w:tblPrEx>
          <w:tblBorders>
            <w:insideH w:val="nil"/>
          </w:tblBorders>
        </w:tblPrEx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  <w:tcBorders>
              <w:top w:val="nil"/>
              <w:bottom w:val="nil"/>
            </w:tcBorders>
          </w:tcPr>
          <w:p w:rsidR="001C5548" w:rsidRDefault="001C5548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640" w:history="1">
              <w:r>
                <w:rPr>
                  <w:color w:val="0000FF"/>
                </w:rPr>
                <w:t>&lt;10&gt;</w:t>
              </w:r>
            </w:hyperlink>
            <w:r>
              <w:t>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1C5548">
        <w:tblPrEx>
          <w:tblBorders>
            <w:insideH w:val="nil"/>
          </w:tblBorders>
        </w:tblPrEx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  <w:tcBorders>
              <w:top w:val="nil"/>
            </w:tcBorders>
          </w:tcPr>
          <w:p w:rsidR="001C5548" w:rsidRDefault="001C5548">
            <w:pPr>
              <w:pStyle w:val="ConsPlusNormal"/>
              <w:jc w:val="both"/>
            </w:pPr>
            <w:r>
              <w:t>Соблюдение законодательства Российской Федерации в сфере охраны здоровья и иных нормативных правовых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outlineLvl w:val="3"/>
      </w:pPr>
      <w:r>
        <w:t>Дополнительные характеристики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8"/>
        <w:gridCol w:w="1387"/>
        <w:gridCol w:w="5216"/>
      </w:tblGrid>
      <w:tr w:rsidR="001C5548">
        <w:tc>
          <w:tcPr>
            <w:tcW w:w="2448" w:type="dxa"/>
          </w:tcPr>
          <w:p w:rsidR="001C5548" w:rsidRDefault="001C55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87" w:type="dxa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1C5548" w:rsidRDefault="001C55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5548">
        <w:tc>
          <w:tcPr>
            <w:tcW w:w="2448" w:type="dxa"/>
          </w:tcPr>
          <w:p w:rsidR="001C5548" w:rsidRDefault="001C554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87" w:type="dxa"/>
          </w:tcPr>
          <w:p w:rsidR="001C5548" w:rsidRDefault="001C554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216" w:type="dxa"/>
          </w:tcPr>
          <w:p w:rsidR="001C5548" w:rsidRDefault="001C5548">
            <w:pPr>
              <w:pStyle w:val="ConsPlusNormal"/>
            </w:pPr>
            <w:r>
              <w:t>Врачи-специалисты</w:t>
            </w:r>
          </w:p>
        </w:tc>
      </w:tr>
      <w:tr w:rsidR="001C5548">
        <w:tc>
          <w:tcPr>
            <w:tcW w:w="2448" w:type="dxa"/>
          </w:tcPr>
          <w:p w:rsidR="001C5548" w:rsidRDefault="001C5548">
            <w:pPr>
              <w:pStyle w:val="ConsPlusNormal"/>
            </w:pPr>
            <w:r>
              <w:t xml:space="preserve">ЕКС </w:t>
            </w:r>
            <w:hyperlink w:anchor="P6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87" w:type="dxa"/>
          </w:tcPr>
          <w:p w:rsidR="001C5548" w:rsidRDefault="001C5548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1C5548" w:rsidRDefault="001C5548">
            <w:pPr>
              <w:pStyle w:val="ConsPlusNormal"/>
            </w:pPr>
            <w:r>
              <w:t>Врач-оториноларинголог</w:t>
            </w:r>
          </w:p>
        </w:tc>
      </w:tr>
      <w:tr w:rsidR="001C5548">
        <w:tc>
          <w:tcPr>
            <w:tcW w:w="2448" w:type="dxa"/>
          </w:tcPr>
          <w:p w:rsidR="001C5548" w:rsidRDefault="001C554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87" w:type="dxa"/>
          </w:tcPr>
          <w:p w:rsidR="001C5548" w:rsidRDefault="001C554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216" w:type="dxa"/>
          </w:tcPr>
          <w:p w:rsidR="001C5548" w:rsidRDefault="001C5548">
            <w:pPr>
              <w:pStyle w:val="ConsPlusNormal"/>
            </w:pPr>
            <w:r>
              <w:t>Врач-специалист</w:t>
            </w:r>
          </w:p>
        </w:tc>
      </w:tr>
      <w:tr w:rsidR="001C5548">
        <w:tc>
          <w:tcPr>
            <w:tcW w:w="2448" w:type="dxa"/>
            <w:vMerge w:val="restart"/>
          </w:tcPr>
          <w:p w:rsidR="001C5548" w:rsidRDefault="001C554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4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87" w:type="dxa"/>
          </w:tcPr>
          <w:p w:rsidR="001C5548" w:rsidRDefault="001C554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216" w:type="dxa"/>
          </w:tcPr>
          <w:p w:rsidR="001C5548" w:rsidRDefault="001C5548">
            <w:pPr>
              <w:pStyle w:val="ConsPlusNormal"/>
            </w:pPr>
            <w:r>
              <w:t>Лечебное дело</w:t>
            </w:r>
          </w:p>
        </w:tc>
      </w:tr>
      <w:tr w:rsidR="001C5548">
        <w:tc>
          <w:tcPr>
            <w:tcW w:w="2448" w:type="dxa"/>
            <w:vMerge/>
          </w:tcPr>
          <w:p w:rsidR="001C5548" w:rsidRDefault="001C5548"/>
        </w:tc>
        <w:tc>
          <w:tcPr>
            <w:tcW w:w="1387" w:type="dxa"/>
          </w:tcPr>
          <w:p w:rsidR="001C5548" w:rsidRDefault="001C554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216" w:type="dxa"/>
          </w:tcPr>
          <w:p w:rsidR="001C5548" w:rsidRDefault="001C5548">
            <w:pPr>
              <w:pStyle w:val="ConsPlusNormal"/>
            </w:pPr>
            <w:r>
              <w:t>Педиатрия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3"/>
      </w:pPr>
      <w:r>
        <w:t>3.1.1.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  <w:jc w:val="both"/>
            </w:pPr>
            <w:r>
              <w:t>Проведение обследования пациентов в целях выявления заболеваний и (или) состояний уха, горла, носа и установления диагноза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C5548">
        <w:tc>
          <w:tcPr>
            <w:tcW w:w="2211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Сбор жалоб, анамнеза жизни у пациентов (их законных представителей)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Осмотр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лабораторных и инструментальных обследований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Направление пациентов с заболеваниями и (или) состояниями уха, горла, носа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Направление пациентов с заболеваниями и (или) состояниями уха, горла, носа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Направление пациентов с заболеваниями и (или) состояниями уха, горла, носа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Установление диагноза с учетом действующей Международной статистической </w:t>
            </w:r>
            <w:hyperlink r:id="rId1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(далее - МКБ)</w:t>
            </w:r>
          </w:p>
        </w:tc>
      </w:tr>
      <w:tr w:rsidR="001C5548">
        <w:tblPrEx>
          <w:tblBorders>
            <w:left w:val="nil"/>
          </w:tblBorders>
        </w:tblPrEx>
        <w:tc>
          <w:tcPr>
            <w:tcW w:w="2211" w:type="dxa"/>
            <w:vMerge/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Обеспечение безопасности диагностических манипуляций</w:t>
            </w:r>
          </w:p>
        </w:tc>
      </w:tr>
      <w:tr w:rsidR="001C5548">
        <w:tc>
          <w:tcPr>
            <w:tcW w:w="2211" w:type="dxa"/>
            <w:vMerge w:val="restart"/>
            <w:tcBorders>
              <w:bottom w:val="nil"/>
            </w:tcBorders>
          </w:tcPr>
          <w:p w:rsidR="001C5548" w:rsidRDefault="001C55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Осуществлять сбор жалоб, анамнеза жизни у пациентов (их законных представителей) при заболеваниях и (или) состояниях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Оценивать анатомо-функциональное состояние уха, горла, носа в норме, при заболеваниях и (или) патологических состояниях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Применять методы исследования при заболеваниях и (или) состояниях уха, горла, носа с учетом возрастных анатомо-функциональных </w:t>
            </w:r>
            <w:r>
              <w:lastRenderedPageBreak/>
              <w:t>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1C5548" w:rsidRDefault="001C5548">
            <w:pPr>
              <w:pStyle w:val="ConsPlusNormal"/>
              <w:jc w:val="both"/>
            </w:pPr>
            <w:r>
              <w:t>- комплекс стандартного оториноларингологического обследования;</w:t>
            </w:r>
          </w:p>
          <w:p w:rsidR="001C5548" w:rsidRDefault="001C5548">
            <w:pPr>
              <w:pStyle w:val="ConsPlusNormal"/>
              <w:jc w:val="both"/>
            </w:pPr>
            <w:r>
              <w:t>- риноскопия, задняя риноскопия;</w:t>
            </w:r>
          </w:p>
          <w:p w:rsidR="001C5548" w:rsidRDefault="001C5548">
            <w:pPr>
              <w:pStyle w:val="ConsPlusNormal"/>
              <w:jc w:val="both"/>
            </w:pPr>
            <w:r>
              <w:t>- фарингоскопия;</w:t>
            </w:r>
          </w:p>
          <w:p w:rsidR="001C5548" w:rsidRDefault="001C5548">
            <w:pPr>
              <w:pStyle w:val="ConsPlusNormal"/>
              <w:jc w:val="both"/>
            </w:pPr>
            <w:r>
              <w:t>- ларингоскопия (непрямая и прямая);</w:t>
            </w:r>
          </w:p>
          <w:p w:rsidR="001C5548" w:rsidRDefault="001C5548">
            <w:pPr>
              <w:pStyle w:val="ConsPlusNormal"/>
              <w:jc w:val="both"/>
            </w:pPr>
            <w:r>
              <w:t>- отоскопия;</w:t>
            </w:r>
          </w:p>
          <w:p w:rsidR="001C5548" w:rsidRDefault="001C5548">
            <w:pPr>
              <w:pStyle w:val="ConsPlusNormal"/>
              <w:jc w:val="both"/>
            </w:pPr>
            <w:r>
              <w:t>- пальцевое исследование глотки;</w:t>
            </w:r>
          </w:p>
          <w:p w:rsidR="001C5548" w:rsidRDefault="001C5548">
            <w:pPr>
              <w:pStyle w:val="ConsPlusNormal"/>
              <w:jc w:val="both"/>
            </w:pPr>
            <w:r>
              <w:t>- ольфактометрия;</w:t>
            </w:r>
          </w:p>
          <w:p w:rsidR="001C5548" w:rsidRDefault="001C5548">
            <w:pPr>
              <w:pStyle w:val="ConsPlusNormal"/>
              <w:jc w:val="both"/>
            </w:pPr>
            <w:r>
              <w:t>- исследование функции носового дыхания;</w:t>
            </w:r>
          </w:p>
          <w:p w:rsidR="001C5548" w:rsidRDefault="001C5548">
            <w:pPr>
              <w:pStyle w:val="ConsPlusNormal"/>
              <w:jc w:val="both"/>
            </w:pPr>
            <w:r>
              <w:t>- основные аудиологические и вестибулометрические тесты;</w:t>
            </w:r>
          </w:p>
          <w:p w:rsidR="001C5548" w:rsidRDefault="001C5548">
            <w:pPr>
              <w:pStyle w:val="ConsPlusNormal"/>
              <w:jc w:val="both"/>
            </w:pPr>
            <w:r>
              <w:t>- комплекс специфического обследования (эндоскопическая ревизия полости носа, носоглотки и околоносовых пазух, эндоскопия уха, микроскопия уха, горла, носа, стробоскопия);</w:t>
            </w:r>
          </w:p>
          <w:p w:rsidR="001C5548" w:rsidRDefault="001C5548">
            <w:pPr>
              <w:pStyle w:val="ConsPlusNormal"/>
              <w:jc w:val="both"/>
            </w:pPr>
            <w:r>
              <w:t>- основные этапы диагностики, в том числе дифференциальной диагностики воспалительных заболеваний, доброкачественных и злокачественных опухолей, травматических повреждений и аномалий развития уха, носа и околоносовых пазух, глотки, гортани и трахеи, горла;</w:t>
            </w:r>
          </w:p>
          <w:p w:rsidR="001C5548" w:rsidRDefault="001C5548">
            <w:pPr>
              <w:pStyle w:val="ConsPlusNormal"/>
              <w:jc w:val="both"/>
            </w:pPr>
            <w:r>
              <w:t>- комплекс обследования пациентов с заболеваниями и (или) состояниями уха, горла, носа при внутричерепных, внутриглазничных и внечерепных осложнениях, а также при профессиональных болезнях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Интерпретировать и анализировать результаты осмотра и обследования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обследования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Обосновывать и планировать объем лабораторного обследования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Интерпретировать и анализировать результаты лабораторного обследования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 w:val="restart"/>
            <w:tcBorders>
              <w:top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Обосновывать необходимость направления к врачам-специалистам пациентов с заболеваниями и (или) состояниями уха, горла, носа в соответствии с действующими клиническими рекомендациями </w:t>
            </w:r>
            <w:r>
              <w:lastRenderedPageBreak/>
              <w:t>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1C5548">
        <w:tc>
          <w:tcPr>
            <w:tcW w:w="2211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Выявлять клинические симптомы и синдромы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Применять при обследовании пациентов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диагностических манипуляций</w:t>
            </w:r>
          </w:p>
        </w:tc>
      </w:tr>
      <w:tr w:rsidR="001C5548">
        <w:tc>
          <w:tcPr>
            <w:tcW w:w="2211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 w:val="restart"/>
            <w:tcBorders>
              <w:bottom w:val="nil"/>
            </w:tcBorders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Порядки оказания медицинской помощи, клинические рекомендации (протоколы лечения) по вопросам оказания медицинской помощи пациентам при заболеваниях и (или) состояниях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в том числе высокотехнологичной, медицинской помощи пациентам при заболеваниях и (или) состояниях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Методика сбора анамнеза жизни и жалоб у пациентов (их законных представителей)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Методика осмотра и обследования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Методы лабораторных и инструментальных исследований для диагностики заболеваний и (или) состояний уха, горла, носа, медицинские показания к их проведению, правила интерпретации результатов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Анатомо-функциональное состояние уха, горла, носа у пациентов в норме, при заболеваниях и (или) патологических состояниях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и (или) патологических состояний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Изменения уха, горла, носа у пациентов при иных заболеваниях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Профессиональные заболевания и (или) состояния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Современные методы клинической и параклинической диагностики заболеваний и (или) состояний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Показания и противопоказания к использованию методов лабораторной диагностики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Заболевания и (или) состояния уха, горла, носа, требующие направления пациентов к врачам-специалистам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Заболевания и (или) состояния уха, горла, носа, требующие оказания медицинской помощи в неотложной форме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Заболевания и (или) состояния иных органов и систем, сопровождающиеся изменениями со стороны уха, горла, носа</w:t>
            </w:r>
          </w:p>
        </w:tc>
      </w:tr>
      <w:tr w:rsidR="001C5548">
        <w:tc>
          <w:tcPr>
            <w:tcW w:w="2211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C5548">
        <w:tc>
          <w:tcPr>
            <w:tcW w:w="2211" w:type="dxa"/>
            <w:tcBorders>
              <w:top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11" w:type="dxa"/>
          </w:tcPr>
          <w:p w:rsidR="001C5548" w:rsidRDefault="001C55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3"/>
      </w:pPr>
      <w:r>
        <w:t>3.1.2.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  <w:jc w:val="both"/>
            </w:pPr>
            <w:r>
              <w:t>Назначение лечения пациентам с заболеваниями и (или) состояниями уха, горла, носа, контроль его эффективности и безопасности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</w:pPr>
            <w:r>
              <w:t>A/02.8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6803"/>
      </w:tblGrid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Разработка плана лечения пациентов с заболеваниями и (или) </w:t>
            </w:r>
            <w:r>
              <w:lastRenderedPageBreak/>
              <w:t>состояниями уха, горла, носа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Назначение лекарственных препаратов, медицинских изделий и лечебного питания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медицинских изделий и лечебного питания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Назначение немедикаментозного лечения: физиотерапевтических методов, рефлексотерапии, лечебной физкультуры, гирудотерапии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Выполнение отдельных этапов или хирургических вмешательств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Оценка результатов хирургических вмешательств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Оказание медицинской помощи при неотложных состояниях у пациентов, в том числе, в чрезвычайных ситуациях, с заболеваниями и (или) состояниями уха, горла, носа:</w:t>
            </w:r>
          </w:p>
          <w:p w:rsidR="001C5548" w:rsidRDefault="001C5548">
            <w:pPr>
              <w:pStyle w:val="ConsPlusNormal"/>
              <w:jc w:val="both"/>
            </w:pPr>
            <w:r>
              <w:t>- остановка кровотечения из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восстановление дыхания пациента при угрожающих жизни нарушениях дыхания через верхние дыхательные пути (ротоглотка, гортань);</w:t>
            </w:r>
          </w:p>
          <w:p w:rsidR="001C5548" w:rsidRDefault="001C5548">
            <w:pPr>
              <w:pStyle w:val="ConsPlusNormal"/>
              <w:jc w:val="both"/>
            </w:pPr>
            <w:r>
              <w:t>- удаление инородного тела из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травмах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ожогах и обморожениях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 xml:space="preserve">- оказание неотложной помощи при гнойно-воспалительных </w:t>
            </w:r>
            <w:r>
              <w:lastRenderedPageBreak/>
              <w:t>процессах, в том числе при абсцессах, флегмонах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развитии внутричерепных и орбитальных осложнений заболеваний и (или) состояний уха, горла, носа</w:t>
            </w:r>
          </w:p>
        </w:tc>
      </w:tr>
      <w:tr w:rsidR="001C5548">
        <w:tc>
          <w:tcPr>
            <w:tcW w:w="2227" w:type="dxa"/>
            <w:vMerge w:val="restart"/>
            <w:tcBorders>
              <w:bottom w:val="nil"/>
            </w:tcBorders>
          </w:tcPr>
          <w:p w:rsidR="001C5548" w:rsidRDefault="001C554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Разрабатывать план лечения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Назначать лекарственные препараты, медицинские изделия и лечебное питание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препаратов, медицинских изделий и лечебного питания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Назначать медицинские изделия и лечебное питание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и противопоказания для хирургических вмешательств, манипуляций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Разрабатывать план подготовки пациентов с заболеваниями и (или) состояниями уха, горла, носа к хирургическому вмешательству или манипуляциям</w:t>
            </w:r>
          </w:p>
        </w:tc>
      </w:tr>
      <w:tr w:rsidR="001C5548">
        <w:tblPrEx>
          <w:tblBorders>
            <w:insideH w:val="nil"/>
          </w:tblBorders>
        </w:tblPrEx>
        <w:tc>
          <w:tcPr>
            <w:tcW w:w="2227" w:type="dxa"/>
            <w:tcBorders>
              <w:top w:val="nil"/>
              <w:bottom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Выполнять медицинские вмешательства, отдельные этапы и хирургические вмешательства при заболеваниях и (или) состояниях уха, горла, носа:</w:t>
            </w:r>
          </w:p>
          <w:p w:rsidR="001C5548" w:rsidRDefault="001C5548">
            <w:pPr>
              <w:pStyle w:val="ConsPlusNormal"/>
              <w:jc w:val="both"/>
            </w:pPr>
            <w:r>
              <w:t>- анемизация слизистой полости носа (нижнего и среднего носового хода) с применением навивных зондов;</w:t>
            </w:r>
          </w:p>
          <w:p w:rsidR="001C5548" w:rsidRDefault="001C5548">
            <w:pPr>
              <w:pStyle w:val="ConsPlusNormal"/>
              <w:jc w:val="both"/>
            </w:pPr>
            <w:r>
              <w:t>- прижигание кровоточащего сосуда в полости носа;</w:t>
            </w:r>
          </w:p>
          <w:p w:rsidR="001C5548" w:rsidRDefault="001C5548">
            <w:pPr>
              <w:pStyle w:val="ConsPlusNormal"/>
              <w:jc w:val="both"/>
            </w:pPr>
            <w:r>
              <w:t>- передняя и задняя тампонады полости носа;</w:t>
            </w:r>
          </w:p>
          <w:p w:rsidR="001C5548" w:rsidRDefault="001C5548">
            <w:pPr>
              <w:pStyle w:val="ConsPlusNormal"/>
              <w:jc w:val="both"/>
            </w:pPr>
            <w:r>
              <w:t>- первичная хирургическая обработка ран уха, горла и носа;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фурункула и карбункула носа;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гематомы и абсцесса перегородки носа;</w:t>
            </w:r>
          </w:p>
          <w:p w:rsidR="001C5548" w:rsidRDefault="001C5548">
            <w:pPr>
              <w:pStyle w:val="ConsPlusNormal"/>
              <w:jc w:val="both"/>
            </w:pPr>
            <w:r>
              <w:t>- удаление инородных тел носа;</w:t>
            </w:r>
          </w:p>
          <w:p w:rsidR="001C5548" w:rsidRDefault="001C5548">
            <w:pPr>
              <w:pStyle w:val="ConsPlusNormal"/>
              <w:jc w:val="both"/>
            </w:pPr>
            <w:r>
              <w:t>- пункция гайморовых пазух носа;</w:t>
            </w:r>
          </w:p>
          <w:p w:rsidR="001C5548" w:rsidRDefault="001C5548">
            <w:pPr>
              <w:pStyle w:val="ConsPlusNormal"/>
              <w:jc w:val="both"/>
            </w:pPr>
            <w:r>
              <w:t>- внутриносовая блокада;</w:t>
            </w:r>
          </w:p>
          <w:p w:rsidR="001C5548" w:rsidRDefault="001C5548">
            <w:pPr>
              <w:pStyle w:val="ConsPlusNormal"/>
              <w:jc w:val="both"/>
            </w:pPr>
            <w:r>
              <w:t>- ультразвуковая, радиоволновая, лазерная дезинтеграция носовых раковин;</w:t>
            </w:r>
          </w:p>
          <w:p w:rsidR="001C5548" w:rsidRDefault="001C5548">
            <w:pPr>
              <w:pStyle w:val="ConsPlusNormal"/>
              <w:jc w:val="both"/>
            </w:pPr>
            <w:r>
              <w:t>- вазотомия нижних носовых раковин;</w:t>
            </w:r>
          </w:p>
          <w:p w:rsidR="001C5548" w:rsidRDefault="001C5548">
            <w:pPr>
              <w:pStyle w:val="ConsPlusNormal"/>
              <w:jc w:val="both"/>
            </w:pPr>
            <w:r>
              <w:t>- подслизистая резекция носовых раковин;</w:t>
            </w:r>
          </w:p>
          <w:p w:rsidR="001C5548" w:rsidRDefault="001C5548">
            <w:pPr>
              <w:pStyle w:val="ConsPlusNormal"/>
              <w:jc w:val="both"/>
            </w:pPr>
            <w:r>
              <w:lastRenderedPageBreak/>
              <w:t>- подслизистая резекция перегородки носа;</w:t>
            </w:r>
          </w:p>
          <w:p w:rsidR="001C5548" w:rsidRDefault="001C5548">
            <w:pPr>
              <w:pStyle w:val="ConsPlusNormal"/>
              <w:jc w:val="both"/>
            </w:pPr>
            <w:r>
              <w:t>- репозиция костей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отслойка слизистой оболочки перегородки носа при рецидивирующих носовых кровотечениях;</w:t>
            </w:r>
          </w:p>
          <w:p w:rsidR="001C5548" w:rsidRDefault="001C5548">
            <w:pPr>
              <w:pStyle w:val="ConsPlusNormal"/>
              <w:jc w:val="both"/>
            </w:pPr>
            <w:r>
              <w:t>- операция на верхнечелюстной, лобной пазухах и клетках решетчатого лабиринта;</w:t>
            </w:r>
          </w:p>
          <w:p w:rsidR="001C5548" w:rsidRDefault="001C5548">
            <w:pPr>
              <w:pStyle w:val="ConsPlusNormal"/>
              <w:jc w:val="both"/>
            </w:pPr>
            <w:r>
              <w:t>- трепанопункция лобной пазухи;</w:t>
            </w:r>
          </w:p>
          <w:p w:rsidR="001C5548" w:rsidRDefault="001C5548">
            <w:pPr>
              <w:pStyle w:val="ConsPlusNormal"/>
              <w:jc w:val="both"/>
            </w:pPr>
            <w:r>
              <w:t>- туалет полости носа больным после ринохирургических вмешательств;</w:t>
            </w:r>
          </w:p>
          <w:p w:rsidR="001C5548" w:rsidRDefault="001C5548">
            <w:pPr>
              <w:pStyle w:val="ConsPlusNormal"/>
              <w:jc w:val="both"/>
            </w:pPr>
            <w:r>
              <w:t>- промывание лакун небных миндалин и туширование задней стенки глотки;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паратонзиллярного абсцесса;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заглоточного абсцесса;</w:t>
            </w:r>
          </w:p>
          <w:p w:rsidR="001C5548" w:rsidRDefault="001C5548">
            <w:pPr>
              <w:pStyle w:val="ConsPlusNormal"/>
              <w:jc w:val="both"/>
            </w:pPr>
            <w:r>
              <w:t>- аденотомия;</w:t>
            </w:r>
          </w:p>
          <w:p w:rsidR="001C5548" w:rsidRDefault="001C5548">
            <w:pPr>
              <w:pStyle w:val="ConsPlusNormal"/>
              <w:jc w:val="both"/>
            </w:pPr>
            <w:r>
              <w:t>- тонзиллотомия;</w:t>
            </w:r>
          </w:p>
          <w:p w:rsidR="001C5548" w:rsidRDefault="001C5548">
            <w:pPr>
              <w:pStyle w:val="ConsPlusNormal"/>
              <w:jc w:val="both"/>
            </w:pPr>
            <w:r>
              <w:t>- тонзилэктомия;</w:t>
            </w:r>
          </w:p>
          <w:p w:rsidR="001C5548" w:rsidRDefault="001C5548">
            <w:pPr>
              <w:pStyle w:val="ConsPlusNormal"/>
              <w:jc w:val="both"/>
            </w:pPr>
            <w:r>
              <w:t>- удаление инородных тел глотки и носоглотки;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флегмоны шеи;</w:t>
            </w:r>
          </w:p>
          <w:p w:rsidR="001C5548" w:rsidRDefault="001C5548">
            <w:pPr>
              <w:pStyle w:val="ConsPlusNormal"/>
              <w:jc w:val="both"/>
            </w:pPr>
            <w:r>
              <w:t>- удаление инородных тел гортани;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абсцесса надгортанника;</w:t>
            </w:r>
          </w:p>
          <w:p w:rsidR="001C5548" w:rsidRDefault="001C5548">
            <w:pPr>
              <w:pStyle w:val="ConsPlusNormal"/>
              <w:jc w:val="both"/>
            </w:pPr>
            <w:r>
              <w:t>- промывание аттика;</w:t>
            </w:r>
          </w:p>
          <w:p w:rsidR="001C5548" w:rsidRDefault="001C5548">
            <w:pPr>
              <w:pStyle w:val="ConsPlusNormal"/>
              <w:jc w:val="both"/>
            </w:pPr>
            <w:r>
              <w:t>- парацентез барабанной перепонки и шунтирования барабанной полости;</w:t>
            </w:r>
          </w:p>
          <w:p w:rsidR="001C5548" w:rsidRDefault="001C5548">
            <w:pPr>
              <w:pStyle w:val="ConsPlusNormal"/>
              <w:jc w:val="both"/>
            </w:pPr>
            <w:r>
              <w:t>- промывание аттика;</w:t>
            </w:r>
          </w:p>
          <w:p w:rsidR="001C5548" w:rsidRDefault="001C5548">
            <w:pPr>
              <w:pStyle w:val="ConsPlusNormal"/>
              <w:jc w:val="both"/>
            </w:pPr>
            <w:r>
              <w:t>- пункция и вскрытие отогематомы;</w:t>
            </w:r>
          </w:p>
          <w:p w:rsidR="001C5548" w:rsidRDefault="001C5548">
            <w:pPr>
              <w:pStyle w:val="ConsPlusNormal"/>
              <w:jc w:val="both"/>
            </w:pPr>
            <w:r>
              <w:t>- обработка ушной раковины при ожогах и обморожениях;</w:t>
            </w:r>
          </w:p>
          <w:p w:rsidR="001C5548" w:rsidRDefault="001C5548">
            <w:pPr>
              <w:pStyle w:val="ConsPlusNormal"/>
              <w:jc w:val="both"/>
            </w:pPr>
            <w:r>
              <w:t>- вскрытие фурункула наружного слухового прохода;</w:t>
            </w:r>
          </w:p>
          <w:p w:rsidR="001C5548" w:rsidRDefault="001C5548">
            <w:pPr>
              <w:pStyle w:val="ConsPlusNormal"/>
              <w:jc w:val="both"/>
            </w:pPr>
            <w:r>
              <w:t>- удаление инородного тела наружного слухового прохода;</w:t>
            </w:r>
          </w:p>
          <w:p w:rsidR="001C5548" w:rsidRDefault="001C5548">
            <w:pPr>
              <w:pStyle w:val="ConsPlusNormal"/>
              <w:jc w:val="both"/>
            </w:pPr>
            <w:r>
              <w:t>- остановка ушных кровотечений;</w:t>
            </w:r>
          </w:p>
          <w:p w:rsidR="001C5548" w:rsidRDefault="001C5548">
            <w:pPr>
              <w:pStyle w:val="ConsPlusNormal"/>
              <w:jc w:val="both"/>
            </w:pPr>
            <w:r>
              <w:t>- антротомия;</w:t>
            </w:r>
          </w:p>
          <w:p w:rsidR="001C5548" w:rsidRDefault="001C5548">
            <w:pPr>
              <w:pStyle w:val="ConsPlusNormal"/>
              <w:jc w:val="both"/>
            </w:pPr>
            <w:r>
              <w:t>- радикальная (общеполостная) операция на ухе;</w:t>
            </w:r>
          </w:p>
          <w:p w:rsidR="001C5548" w:rsidRDefault="001C5548">
            <w:pPr>
              <w:pStyle w:val="ConsPlusNormal"/>
              <w:jc w:val="both"/>
            </w:pPr>
            <w:r>
              <w:t>- туалет наружного слухового прохода методом кюретажа и ирригации;</w:t>
            </w:r>
          </w:p>
          <w:p w:rsidR="001C5548" w:rsidRDefault="001C5548">
            <w:pPr>
              <w:pStyle w:val="ConsPlusNormal"/>
              <w:jc w:val="both"/>
            </w:pPr>
            <w:r>
              <w:t>- туалет наружного слухового прохода и перевязка пациентов после отохирургических вмешательств;</w:t>
            </w:r>
          </w:p>
          <w:p w:rsidR="001C5548" w:rsidRDefault="001C5548">
            <w:pPr>
              <w:pStyle w:val="ConsPlusNormal"/>
              <w:jc w:val="both"/>
            </w:pPr>
            <w:r>
              <w:t>- туалет среднего уха больным с мезотимпанитом;</w:t>
            </w:r>
          </w:p>
          <w:p w:rsidR="001C5548" w:rsidRDefault="001C5548">
            <w:pPr>
              <w:pStyle w:val="ConsPlusNormal"/>
              <w:jc w:val="both"/>
            </w:pPr>
            <w:r>
              <w:t>- продувание слуховых труб по Политцеру;</w:t>
            </w:r>
          </w:p>
          <w:p w:rsidR="001C5548" w:rsidRDefault="001C5548">
            <w:pPr>
              <w:pStyle w:val="ConsPlusNormal"/>
              <w:jc w:val="both"/>
            </w:pPr>
            <w:r>
              <w:t>- катетеризация слуховых труб;</w:t>
            </w:r>
          </w:p>
          <w:p w:rsidR="001C5548" w:rsidRDefault="001C5548">
            <w:pPr>
              <w:pStyle w:val="ConsPlusNormal"/>
              <w:jc w:val="both"/>
            </w:pPr>
            <w:r>
              <w:t>- забор материала из уха, горла, носа и смежных областей для бактериологического, цитологического, гистологического методов исследования (в том числе проведение тонкоигольчатой биопсии)</w:t>
            </w:r>
          </w:p>
        </w:tc>
      </w:tr>
      <w:tr w:rsidR="001C5548">
        <w:tc>
          <w:tcPr>
            <w:tcW w:w="2227" w:type="dxa"/>
            <w:vMerge w:val="restart"/>
            <w:tcBorders>
              <w:top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Разрабатывать план послеоперационного ведения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</w:t>
            </w:r>
            <w:r>
              <w:lastRenderedPageBreak/>
              <w:t>изделий, лечебного питания или хирургических вмешательств</w:t>
            </w:r>
          </w:p>
        </w:tc>
      </w:tr>
      <w:tr w:rsidR="001C5548">
        <w:tc>
          <w:tcPr>
            <w:tcW w:w="2227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Проводить мониторинг заболевания и (или) состояния уха, горла, носа, корректировать план лечения в зависимости от особенностей течения</w:t>
            </w:r>
          </w:p>
        </w:tc>
      </w:tr>
      <w:tr w:rsidR="001C5548">
        <w:tc>
          <w:tcPr>
            <w:tcW w:w="2227" w:type="dxa"/>
            <w:vMerge/>
            <w:tcBorders>
              <w:top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Оказывать медицинскую помощь пациентам при неотложных состояниях, вызванных заболеваниями и (или) состояниями уха, горла, носа,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1C5548" w:rsidRDefault="001C5548">
            <w:pPr>
              <w:pStyle w:val="ConsPlusNormal"/>
              <w:jc w:val="both"/>
            </w:pPr>
            <w:r>
              <w:t>- остановка кровотечения из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восстановление дыхания пациента при угрожающих жизни нарушениях дыхания через верхние дыхательные пути (ротоглотка, гортань);</w:t>
            </w:r>
          </w:p>
          <w:p w:rsidR="001C5548" w:rsidRDefault="001C5548">
            <w:pPr>
              <w:pStyle w:val="ConsPlusNormal"/>
              <w:jc w:val="both"/>
            </w:pPr>
            <w:r>
              <w:t>- удаление инородного тела из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травмах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ожогах и обморожениях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гнойно-воспалительных процессах, в том числе абсцессах, флегмонах уха, горла, носа;</w:t>
            </w:r>
          </w:p>
          <w:p w:rsidR="001C5548" w:rsidRDefault="001C5548">
            <w:pPr>
              <w:pStyle w:val="ConsPlusNormal"/>
              <w:jc w:val="both"/>
            </w:pPr>
            <w:r>
              <w:t>- оказание неотложной помощи при развитии внутричерепных и орбитальных осложнений заболеваний и (или) состояний уха, горла, носа</w:t>
            </w:r>
          </w:p>
        </w:tc>
      </w:tr>
      <w:tr w:rsidR="001C5548">
        <w:tc>
          <w:tcPr>
            <w:tcW w:w="2227" w:type="dxa"/>
            <w:vMerge w:val="restart"/>
            <w:tcBorders>
              <w:bottom w:val="nil"/>
            </w:tcBorders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Порядок оказания медицинской помощи населению по профилю "Оториноларингология"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в том числе высокотехнологичной, медицинской помощи при заболеваниях уха, горла, носа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с заболеваниями и (или) состояниями и травмами уха, горла, носа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Современные методы лечения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 и лечебного питания, применяемых в оториноларингологии;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Методы немедикаментозного лечения заболеваний и (или) состояний уха, горла и носа;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для назначения слухопротезирования и методы коррекции слуха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Принципы и методы хирургического лечения заболеваний и (или) состояний уха, горла, носа;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Манипуляции при заболеваниях и (или) состояниях уха, горла, носа;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Предоперационная подготовка и послеоперационное ведение пациентов с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на ухе, горле, носе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Методы обезболивания в оториноларингологии</w:t>
            </w:r>
          </w:p>
        </w:tc>
      </w:tr>
      <w:tr w:rsidR="001C5548">
        <w:tc>
          <w:tcPr>
            <w:tcW w:w="2227" w:type="dxa"/>
            <w:vMerge/>
            <w:tcBorders>
              <w:bottom w:val="nil"/>
            </w:tcBorders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Требования асептики и антисептики</w:t>
            </w:r>
          </w:p>
        </w:tc>
      </w:tr>
      <w:tr w:rsidR="001C5548">
        <w:tc>
          <w:tcPr>
            <w:tcW w:w="2227" w:type="dxa"/>
            <w:tcBorders>
              <w:top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Принципы и методы оказания неотложной медицинской помощи пациентам с заболеваниями и (или) состояниями уха, горла, носа, в том числе,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</w:tcPr>
          <w:p w:rsidR="001C5548" w:rsidRDefault="001C55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3"/>
      </w:pPr>
      <w:r>
        <w:t>3.1.3.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  <w:jc w:val="both"/>
            </w:pPr>
            <w:r>
              <w:t>Проведение и контроль эффективности медицинской реабилитации пациентов с заболеваниями и (или) состояниями уха, горла, носа,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</w:pPr>
            <w:r>
              <w:t>A/03.8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6803"/>
      </w:tblGrid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Составление плана мероприятий медицинской реабилитации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мероприятий медицинской реабилитации пациентов с заболеваниями и (или) состояниями уха, горла, носа, в том числе при реализации индивидуальной программы реабилитации и абилитации инвалидов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Направление пациентов с заболеваниями и (или) состояниями уха, горла, носа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медицинской реабилитации пациентам с заболеваниями и (или) состояниями уха, горла, носа,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Разрабатывать план реабилитационных мероприятий у пациентов с заболеваниями и (или) состояниями уха, горла, носа,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Проводить мероприятия медицинской реабилитации пациентов с заболеваниями и (или) состояниями уха, горла, носа, в том числе при </w:t>
            </w:r>
            <w:r>
              <w:lastRenderedPageBreak/>
              <w:t>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для направления пациентов с заболеваниями и (или) состояниями уха, горла, носа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Оценивать эффективность и безопасность мероприятий медицинской реабилитации пациентов с заболеваниями и (или) состояниями уха, горла, носа, в том числе при реализации программы реабилитации или абилитации инвалидов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уха, горла, носа, последствиями травм или дефектами, для прохождения медико-социальной экспертизы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Назначать слухопротезирование и давать рекомендации по уходу за слухопротезирующими устройствами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в том числе высокотехнологичной, медицинской помощи при заболеваниях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Порядок оказания медицинской помощи населению по профилю "Оториноларингология"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с заболеваниями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Основы медицинской реабилитации пациентов с заболеваниями и (или) состояниями уха, горла, носа, в том числе инвалидов по заболеваниям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Методы медицинской реабилитации пациентов с заболеваниями и (или) состояниями уха, горла, носа, в том числе инвалидов по заболеваниям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и противопоказания к проведению реабилитационных мероприятий у пациентов с заболеваниями и (или) состояниями уха, горла, носа, в том числе индивидуальной программы реабилитации и абилитации инвалидов по заболеваниям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у пациентов с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 (или) состояниями уха, горла, носа к врачам-специалистам для назначения проведения мероприятий реабилитации, в том числе при реализации индивидуальной программы реабилитации и абилитации инвалидов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 (или) состояниями уха, горла, носа к врачам-специалистам для назначения и проведения санаторно-курортного лечения, в том числе при реализации индивидуальной программы реабилитации и абилитации инвалидов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Показания и противопоказания для назначения слухопротезирующих устройств, методы ухода за ними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 (или) состояниями уха, горла, носа, инвалидов по заболеваниям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функций организма, обусловленное заболеваниями и (или) состояниями уха, горла, носа, последствиями травм или дефектами, на медико-социальную экспертизу, в том числе для составления индивидуальной программы реабилитации и абилитации инвалидов, требования к оформлению медицинской документации</w:t>
            </w:r>
          </w:p>
        </w:tc>
      </w:tr>
      <w:tr w:rsidR="001C5548">
        <w:tc>
          <w:tcPr>
            <w:tcW w:w="2227" w:type="dxa"/>
          </w:tcPr>
          <w:p w:rsidR="001C5548" w:rsidRDefault="001C55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3"/>
      </w:pPr>
      <w:r>
        <w:t>3.1.4.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  <w:jc w:val="both"/>
            </w:pPr>
            <w:r>
              <w:t>Проведение медицинских освидетельствовании и медицинских экспертиз в отношении пациентов с заболеваниями и (или) состояниями уха, горла, носа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</w:pPr>
            <w:r>
              <w:t>A/04.8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6803"/>
      </w:tblGrid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Проведение отдельных видов медицинских освидетельствований, </w:t>
            </w:r>
            <w:r>
              <w:lastRenderedPageBreak/>
              <w:t>предварительных и периодических медицинских осмотров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с заболеваниями и (или) состояниями уха, горла, носа, участие в 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Подготовка необходимой медицинской документации для экспертизы пациентов с заболеваниями и (или) состояниями уха, горла, носа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Направление пациентов, имеющих стойкое нарушение функции слуха, обусловленное заболеваниями и (или) состояниями, последствиями травм или дефектами уха, горла, носа, для прохождения медико-социальной экспертизы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наличие медицинских противопоказаний, медицинских показаний и медицинских ограничений к управлению транспортным средством, заболеваний, при наличии которых противопоказано пользоваться оружием, в части заболеваний и (или) состояний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для направления пациентов, имеющих стойкое нарушение функции слуха, обусловленное заболеваниями и (или) состояниями, последствиями травм или дефектами уха, горла, носа, для прохождения медико-социальной экспертизы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слуха, обусловленных заболеваниями и (или) состояниями, последствиями травм или дефектами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 (или) отсутствия заболеваний и (или) состояний уха, горла, носа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Порядки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функции слуха, обусловленное заболеваниями и (или) состояниями, последствиями травм или дефектами состояниями уха, горла, носа, на медико-социальную экспертизу, в том числе для составления индивидуальной программы реабилитации и абилитации инвалидов, требования к оформлению медицинской документации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 xml:space="preserve">Медицинские противопоказания, медицинские показания и </w:t>
            </w:r>
            <w:r>
              <w:lastRenderedPageBreak/>
              <w:t>медицинские ограничения к управлению транспортным средством, заболевания, при наличии которых противопоказано пользоваться оружием, в части заболеваний и (или) состояний уха, горла, носа.</w:t>
            </w:r>
          </w:p>
        </w:tc>
      </w:tr>
      <w:tr w:rsidR="001C5548">
        <w:tc>
          <w:tcPr>
            <w:tcW w:w="2227" w:type="dxa"/>
          </w:tcPr>
          <w:p w:rsidR="001C5548" w:rsidRDefault="001C554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3"/>
      </w:pPr>
      <w:r>
        <w:t>3.1.5.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</w:pPr>
            <w:r>
              <w:t>A/05.8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6803"/>
      </w:tblGrid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Пропаганда здорового образа жизни, профилактики заболеваний и (или) состояний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медицинских осмотров, диспансеризации, диспансерного наблюдения за пациентами с хроническими заболеваниями уха, горла, носа, слабослышащими и инвалидами по заболеваниям уха, горла, носа в соответствии с действующими нормативными правовыми актами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Осуществление диспансеризации населения с целью раннего выявления заболеваний и (или) состояний уха, горла, носа и основных факторов риска их развития в соответствии с действующими нормативными правовыми актами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диспансерного наблюдения за пациентами с выявленными хроническими заболеваниями и (или) состояниями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Контроль соблюдения профилактических мероприятий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</w:t>
            </w:r>
            <w:r>
              <w:lastRenderedPageBreak/>
              <w:t>специалисту при возникновении инфекционных (паразитарных) болезней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Оценка эффективности профилактической работы с пациентами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Осуществлять санитарно-просветительную работу по формированию здорового образа жизни, профилактике заболеваний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Осуществлять диспансерное наблюдение за пациентами с выявленными хроническими заболеваниями уха, горла, носа, инвалидами по заболеваниям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Нормативные правовые документы, регламентирующие порядки проведения медицинских осмотров, диспансеризации и диспансерного наблюдения пациентов при заболеваниях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Принципы диспансерного наблюдения за пациентами при заболеваниях и (или) состояниях уха, горла, носа в соответствии с нормативными правовыми документами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Перечень врачей-специалистов, участвующих в проведении медицинских осмотров, диспансеризации пациентов при заболеваниях и (или) состояниях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Принципы и особенности профилактики возникновения или прогрессирования заболеваний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Порядок организации медицинских осмотров и диспансеризации пациентов различных возрастных групп, а также диспансерного наблюдения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Медицинские показания и противопоказания к применению методов профилактики заболеваний уха, горла, носа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Порядок диспансерного наблюдения пациентов с хроническими заболеваниями уха, горла, носа, инвалидов по заболеваниям уха, горла, носа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Принципы и особенности оздоровительных мероприятий среди пациентов с хроническими заболеваниями уха, горла, носа, инвалидов по заболеваниям уха, горла, носа</w:t>
            </w:r>
          </w:p>
        </w:tc>
      </w:tr>
      <w:tr w:rsidR="001C5548">
        <w:tc>
          <w:tcPr>
            <w:tcW w:w="2227" w:type="dxa"/>
          </w:tcPr>
          <w:p w:rsidR="001C5548" w:rsidRDefault="001C55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3"/>
      </w:pPr>
      <w:r>
        <w:t>3.1.6.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  <w:jc w:val="both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</w:pPr>
            <w:r>
              <w:t>A/06.8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6803"/>
      </w:tblGrid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Контроль выполнения должностных обязанностей находящегося в распоряжении среднего медицинского персонала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Заполнять медицинскую документацию, в том числе в электронном виде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Производить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Использовать в своей работе информационные системы и информационно-телекоммуникационную сеть "Интернет"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Осуществлять противоэпидемические мероприятия в случае возникновения очага инфекции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Осуществлять контроль выполнения должностных обязанностей находящегося в распоряжении среднего медицинского персонала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"Оториноларингология", в том числе в электронном виде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Должностные обязанности находящегося в распоряжении среднего медицинского персонала в медицинских организациях оториноларингологического профиля</w:t>
            </w:r>
          </w:p>
        </w:tc>
      </w:tr>
      <w:tr w:rsidR="001C5548">
        <w:tc>
          <w:tcPr>
            <w:tcW w:w="2227" w:type="dxa"/>
          </w:tcPr>
          <w:p w:rsidR="001C5548" w:rsidRDefault="001C55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outlineLvl w:val="3"/>
      </w:pPr>
      <w:r>
        <w:t>3.1.7. Трудовая функция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680"/>
        <w:gridCol w:w="794"/>
        <w:gridCol w:w="1701"/>
        <w:gridCol w:w="454"/>
      </w:tblGrid>
      <w:tr w:rsidR="001C554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</w:pPr>
            <w:r>
              <w:t>A/07.8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48" w:rsidRDefault="001C5548">
            <w:pPr>
              <w:pStyle w:val="ConsPlusNormal"/>
              <w:jc w:val="center"/>
            </w:pPr>
            <w:r>
              <w:t>8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567"/>
        <w:gridCol w:w="1701"/>
        <w:gridCol w:w="1191"/>
        <w:gridCol w:w="2268"/>
      </w:tblGrid>
      <w:tr w:rsidR="001C554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1C5548" w:rsidRDefault="001C55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5548" w:rsidRDefault="001C554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5548" w:rsidRDefault="001C55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5548" w:rsidRDefault="001C5548">
            <w:pPr>
              <w:pStyle w:val="ConsPlusNormal"/>
            </w:pPr>
          </w:p>
        </w:tc>
        <w:tc>
          <w:tcPr>
            <w:tcW w:w="2268" w:type="dxa"/>
          </w:tcPr>
          <w:p w:rsidR="001C5548" w:rsidRDefault="001C5548">
            <w:pPr>
              <w:pStyle w:val="ConsPlusNormal"/>
            </w:pPr>
          </w:p>
        </w:tc>
      </w:tr>
      <w:tr w:rsidR="001C55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C5548" w:rsidRDefault="001C55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6803"/>
      </w:tblGrid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C5548">
        <w:tc>
          <w:tcPr>
            <w:tcW w:w="2227" w:type="dxa"/>
            <w:vMerge w:val="restart"/>
          </w:tcPr>
          <w:p w:rsidR="001C5548" w:rsidRDefault="001C55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1C5548">
        <w:tc>
          <w:tcPr>
            <w:tcW w:w="2227" w:type="dxa"/>
            <w:vMerge/>
          </w:tcPr>
          <w:p w:rsidR="001C5548" w:rsidRDefault="001C5548"/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1C5548">
        <w:tc>
          <w:tcPr>
            <w:tcW w:w="2227" w:type="dxa"/>
          </w:tcPr>
          <w:p w:rsidR="001C5548" w:rsidRDefault="001C554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1C5548" w:rsidRDefault="001C5548">
            <w:pPr>
              <w:pStyle w:val="ConsPlusNormal"/>
              <w:jc w:val="both"/>
            </w:pPr>
            <w:r>
              <w:t>-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C5548" w:rsidRDefault="001C5548">
      <w:pPr>
        <w:pStyle w:val="ConsPlusTitle"/>
        <w:jc w:val="center"/>
      </w:pPr>
      <w:r>
        <w:t>профессионального стандарта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1"/>
        <w:gridCol w:w="4620"/>
      </w:tblGrid>
      <w:tr w:rsidR="001C554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548" w:rsidRDefault="001C5548">
            <w:pPr>
              <w:pStyle w:val="ConsPlusNormal"/>
              <w:ind w:left="283"/>
            </w:pPr>
            <w:r>
              <w:t>Общероссийская общественная организация "Национальная медицинская ассоциация оториноларингологов", город Санкт-Петербург</w:t>
            </w:r>
          </w:p>
        </w:tc>
      </w:tr>
      <w:tr w:rsidR="001C5548">
        <w:tc>
          <w:tcPr>
            <w:tcW w:w="4451" w:type="dxa"/>
            <w:tcBorders>
              <w:left w:val="single" w:sz="4" w:space="0" w:color="auto"/>
              <w:right w:val="nil"/>
            </w:tcBorders>
          </w:tcPr>
          <w:p w:rsidR="001C5548" w:rsidRDefault="001C5548">
            <w:pPr>
              <w:pStyle w:val="ConsPlusNormal"/>
              <w:ind w:left="283"/>
            </w:pPr>
            <w:r>
              <w:t>Президент</w:t>
            </w:r>
          </w:p>
        </w:tc>
        <w:tc>
          <w:tcPr>
            <w:tcW w:w="4620" w:type="dxa"/>
            <w:tcBorders>
              <w:left w:val="nil"/>
              <w:right w:val="single" w:sz="4" w:space="0" w:color="auto"/>
            </w:tcBorders>
          </w:tcPr>
          <w:p w:rsidR="001C5548" w:rsidRDefault="001C5548">
            <w:pPr>
              <w:pStyle w:val="ConsPlusNormal"/>
            </w:pPr>
            <w:r>
              <w:t>Янов Юрий Константинович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C5548" w:rsidRDefault="001C5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1C5548">
        <w:tc>
          <w:tcPr>
            <w:tcW w:w="454" w:type="dxa"/>
          </w:tcPr>
          <w:p w:rsidR="001C5548" w:rsidRDefault="001C5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1C5548" w:rsidRDefault="001C5548">
            <w:pPr>
              <w:pStyle w:val="ConsPlusNormal"/>
            </w:pPr>
            <w:r>
              <w:t>ГБУЗ "Научно-исследовательский клинический институт оториноларингологии имени Л.И. Свержевского" департамента здравоохранения города Москвы, город Москва</w:t>
            </w:r>
          </w:p>
        </w:tc>
      </w:tr>
      <w:tr w:rsidR="001C5548">
        <w:tc>
          <w:tcPr>
            <w:tcW w:w="454" w:type="dxa"/>
          </w:tcPr>
          <w:p w:rsidR="001C5548" w:rsidRDefault="001C5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1C5548" w:rsidRDefault="001C5548">
            <w:pPr>
              <w:pStyle w:val="ConsPlusNormal"/>
            </w:pPr>
            <w:r>
              <w:t>ГБУЗ Московской области "Московский областной научно-исследовательский клинический институт имени М.Ф. Владимирского", город Москва</w:t>
            </w:r>
          </w:p>
        </w:tc>
      </w:tr>
      <w:tr w:rsidR="001C5548">
        <w:tc>
          <w:tcPr>
            <w:tcW w:w="454" w:type="dxa"/>
          </w:tcPr>
          <w:p w:rsidR="001C5548" w:rsidRDefault="001C5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1C5548" w:rsidRDefault="001C5548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1C5548">
        <w:tc>
          <w:tcPr>
            <w:tcW w:w="454" w:type="dxa"/>
          </w:tcPr>
          <w:p w:rsidR="001C5548" w:rsidRDefault="001C5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1C5548" w:rsidRDefault="001C5548">
            <w:pPr>
              <w:pStyle w:val="ConsPlusNormal"/>
            </w:pPr>
            <w:r>
              <w:t>ФГБОУ ВО Первый Московский государственный медицинский университет имени И.М. Сеченова Министерства здравоохранения Российской Федерации, город Москва</w:t>
            </w:r>
          </w:p>
        </w:tc>
      </w:tr>
      <w:tr w:rsidR="001C5548">
        <w:tc>
          <w:tcPr>
            <w:tcW w:w="454" w:type="dxa"/>
          </w:tcPr>
          <w:p w:rsidR="001C5548" w:rsidRDefault="001C5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1C5548" w:rsidRDefault="001C5548">
            <w:pPr>
              <w:pStyle w:val="ConsPlusNormal"/>
            </w:pPr>
            <w:r>
              <w:t>ФГБУ "Научно-клинический центр оториноларингологии Федерального медико-биологического агентства", город Москва</w:t>
            </w:r>
          </w:p>
        </w:tc>
      </w:tr>
      <w:tr w:rsidR="001C5548">
        <w:tc>
          <w:tcPr>
            <w:tcW w:w="454" w:type="dxa"/>
          </w:tcPr>
          <w:p w:rsidR="001C5548" w:rsidRDefault="001C5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1C5548" w:rsidRDefault="001C5548">
            <w:pPr>
              <w:pStyle w:val="ConsPlusNormal"/>
            </w:pPr>
            <w:r>
              <w:t>ФГБУЗ "Клиническая больница N 122 им. Л.Г. Соколова" Федерального медико-биологического агентства, город Санкт-Петербург</w:t>
            </w:r>
          </w:p>
        </w:tc>
      </w:tr>
    </w:tbl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ind w:firstLine="540"/>
        <w:jc w:val="both"/>
      </w:pPr>
      <w:r>
        <w:t>--------------------------------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1" w:name="P631"/>
      <w:bookmarkEnd w:id="1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2" w:name="P632"/>
      <w:bookmarkEnd w:id="2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3" w:name="P633"/>
      <w:bookmarkEnd w:id="3"/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4" w:name="P634"/>
      <w:bookmarkEnd w:id="4"/>
      <w:r>
        <w:t xml:space="preserve">&lt;4&gt;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03 июля 2017 г., регистрационный N 47273).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5" w:name="P635"/>
      <w:bookmarkEnd w:id="5"/>
      <w:r>
        <w:t xml:space="preserve">&lt;5&gt;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</w:t>
      </w:r>
      <w:r>
        <w:lastRenderedPageBreak/>
        <w:t>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6" w:name="P636"/>
      <w:bookmarkEnd w:id="6"/>
      <w:r>
        <w:t xml:space="preserve">&lt;6&gt;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06.06.2016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Министерством юстиции Российской Федерации 04 июля 2016 г., регистрационный N 42742).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7" w:name="P637"/>
      <w:bookmarkEnd w:id="7"/>
      <w:r>
        <w:t xml:space="preserve">&lt;7&gt; </w:t>
      </w:r>
      <w:hyperlink r:id="rId2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39, ст. 3616; 2011, N 49, ст. 7031; 2013, N 48, ст. 6165; N 52, ст. 6986; 2015, N 29, ст. 4356).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8" w:name="P638"/>
      <w:bookmarkEnd w:id="8"/>
      <w:r>
        <w:t xml:space="preserve">&lt;8&gt;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9" w:name="P639"/>
      <w:bookmarkEnd w:id="9"/>
      <w:r>
        <w:t xml:space="preserve">&lt;9&gt; </w:t>
      </w:r>
      <w:hyperlink r:id="rId29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9, ст. 812; 2015, N 1, ст. 42; N 29, ст. 4363).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10" w:name="P640"/>
      <w:bookmarkEnd w:id="10"/>
      <w:r>
        <w:t xml:space="preserve">&lt;10&gt;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3477; 2017, N 18, ст. 2663, N 27, ст. 3951).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11" w:name="P641"/>
      <w:bookmarkEnd w:id="11"/>
      <w:r>
        <w:t>&lt;11&gt; Единый квалификационный справочник должностей руководителей, специалистов и служащих.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12" w:name="P642"/>
      <w:bookmarkEnd w:id="12"/>
      <w:r>
        <w:t xml:space="preserve">&lt;12&gt;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C5548" w:rsidRDefault="001C5548">
      <w:pPr>
        <w:pStyle w:val="ConsPlusNormal"/>
        <w:spacing w:before="220"/>
        <w:ind w:firstLine="540"/>
        <w:jc w:val="both"/>
      </w:pPr>
      <w:bookmarkStart w:id="13" w:name="P643"/>
      <w:bookmarkEnd w:id="13"/>
      <w:r>
        <w:t xml:space="preserve">&lt;13&gt;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jc w:val="both"/>
      </w:pPr>
    </w:p>
    <w:p w:rsidR="001C5548" w:rsidRDefault="001C5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267" w:rsidRDefault="00796267">
      <w:bookmarkStart w:id="14" w:name="_GoBack"/>
      <w:bookmarkEnd w:id="14"/>
    </w:p>
    <w:sectPr w:rsidR="00796267" w:rsidSect="00F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8"/>
    <w:rsid w:val="001C5548"/>
    <w:rsid w:val="00796267"/>
    <w:rsid w:val="007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5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5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E55A4930ABFBE35D6830B6C0981476B01120F06BB1D04167AAF6A7273E7BBE4C40D9E702A4ADFCD8C85C1E850A0M" TargetMode="External"/><Relationship Id="rId13" Type="http://schemas.openxmlformats.org/officeDocument/2006/relationships/hyperlink" Target="consultantplus://offline/ref=1BCE55A4930ABFBE35D6830B6C0981476B01120F06BB1D04167AAF6A7273E7BBF6C45592702257D9CE99D390AD5CBAB985FB5DEE92BF2FD35EA2M" TargetMode="External"/><Relationship Id="rId18" Type="http://schemas.openxmlformats.org/officeDocument/2006/relationships/hyperlink" Target="consultantplus://offline/ref=1BCE55A4930ABFBE35D6830B6C0981476807170403B81D04167AAF6A7273E7BBF6C45592702652DECA99D390AD5CBAB985FB5DEE92BF2FD35EA2M" TargetMode="External"/><Relationship Id="rId26" Type="http://schemas.openxmlformats.org/officeDocument/2006/relationships/hyperlink" Target="consultantplus://offline/ref=1BCE55A4930ABFBE35D6830B6C0981476806140407B91D04167AAF6A7273E7BBE4C40D9E702A4ADFCD8C85C1E850A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E55A4930ABFBE35D6830B6C0981476B01120F06BB1D04167AAF6A7273E7BBE4C40D9E702A4ADFCD8C85C1E850A0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BCE55A4930ABFBE35D6830B6C0981476B01120F06BB1D04167AAF6A7273E7BBF6C45592702257D9CE99D390AD5CBAB985FB5DEE92BF2FD35EA2M" TargetMode="External"/><Relationship Id="rId12" Type="http://schemas.openxmlformats.org/officeDocument/2006/relationships/hyperlink" Target="consultantplus://offline/ref=1BCE55A4930ABFBE35D6830B6C0981476B01120F06BB1D04167AAF6A7273E7BBE4C40D9E702A4ADFCD8C85C1E850A0M" TargetMode="External"/><Relationship Id="rId17" Type="http://schemas.openxmlformats.org/officeDocument/2006/relationships/hyperlink" Target="consultantplus://offline/ref=1BCE55A4930ABFBE35D6830B6C0981476807170403B81D04167AAF6A7273E7BBF6C45592702652DECE99D390AD5CBAB985FB5DEE92BF2FD35EA2M" TargetMode="External"/><Relationship Id="rId25" Type="http://schemas.openxmlformats.org/officeDocument/2006/relationships/hyperlink" Target="consultantplus://offline/ref=1BCE55A4930ABFBE35D6830B6C0981476B0F10040BBD1D04167AAF6A7273E7BBE4C40D9E702A4ADFCD8C85C1E850A0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CE55A4930ABFBE35D6830B6C0981476807170403B81D04167AAF6A7273E7BBE4C40D9E702A4ADFCD8C85C1E850A0M" TargetMode="External"/><Relationship Id="rId20" Type="http://schemas.openxmlformats.org/officeDocument/2006/relationships/hyperlink" Target="consultantplus://offline/ref=1BCE55A4930ABFBE35D69C146A0981476B0F1C0708EE4A06472FA16F7A23BDABE08D589B6E2255C1CE92865CA8M" TargetMode="External"/><Relationship Id="rId29" Type="http://schemas.openxmlformats.org/officeDocument/2006/relationships/hyperlink" Target="consultantplus://offline/ref=1BCE55A4930ABFBE35D6830B6C09814769061D0E02BD1D04167AAF6A7273E7BBF6C45592702052DECB99D390AD5CBAB985FB5DEE92BF2FD35EA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E55A4930ABFBE35D6830B6C0981476907170301B81D04167AAF6A7273E7BBF6C4559A7B76059B999F87C9F709B6A78FE55C5EA6M" TargetMode="External"/><Relationship Id="rId11" Type="http://schemas.openxmlformats.org/officeDocument/2006/relationships/hyperlink" Target="consultantplus://offline/ref=1BCE55A4930ABFBE35D6830B6C0981476906130504B81D04167AAF6A7273E7BBE4C40D9E702A4ADFCD8C85C1E850A0M" TargetMode="External"/><Relationship Id="rId24" Type="http://schemas.openxmlformats.org/officeDocument/2006/relationships/hyperlink" Target="consultantplus://offline/ref=1BCE55A4930ABFBE35D6830B6C09814768071C010BB11D04167AAF6A7273E7BBE4C40D9E702A4ADFCD8C85C1E850A0M" TargetMode="External"/><Relationship Id="rId32" Type="http://schemas.openxmlformats.org/officeDocument/2006/relationships/hyperlink" Target="consultantplus://offline/ref=1BCE55A4930ABFBE35D6830B6C0981476807170403B81D04167AAF6A7273E7BBE4C40D9E702A4ADFCD8C85C1E850A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CE55A4930ABFBE35D6830B6C0981476B05100F0ABE1D04167AAF6A7273E7BBF6C45592702750D6CB99D390AD5CBAB985FB5DEE92BF2FD35EA2M" TargetMode="External"/><Relationship Id="rId23" Type="http://schemas.openxmlformats.org/officeDocument/2006/relationships/hyperlink" Target="consultantplus://offline/ref=1BCE55A4930ABFBE35D6830B6C0981476B00120001B11D04167AAF6A7273E7BBE4C40D9E702A4ADFCD8C85C1E850A0M" TargetMode="External"/><Relationship Id="rId28" Type="http://schemas.openxmlformats.org/officeDocument/2006/relationships/hyperlink" Target="consultantplus://offline/ref=1BCE55A4930ABFBE35D6830B6C098147680F170507B81D04167AAF6A7273E7BBE4C40D9E702A4ADFCD8C85C1E850A0M" TargetMode="External"/><Relationship Id="rId10" Type="http://schemas.openxmlformats.org/officeDocument/2006/relationships/hyperlink" Target="consultantplus://offline/ref=1BCE55A4930ABFBE35D6830B6C0981476906130504B81D04167AAF6A7273E7BBF6C45592702757D6CD99D390AD5CBAB985FB5DEE92BF2FD35EA2M" TargetMode="External"/><Relationship Id="rId19" Type="http://schemas.openxmlformats.org/officeDocument/2006/relationships/hyperlink" Target="consultantplus://offline/ref=1BCE55A4930ABFBE35D69C146A0981476B0F1C0708EE4A06472FA16F7A23BDABE08D589B6E2255C1CE92865CA8M" TargetMode="External"/><Relationship Id="rId31" Type="http://schemas.openxmlformats.org/officeDocument/2006/relationships/hyperlink" Target="consultantplus://offline/ref=1BCE55A4930ABFBE35D6830B6C0981476B05100F0ABE1D04167AAF6A7273E7BBF6C45592702254DFC499D390AD5CBAB985FB5DEE92BF2FD35E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E55A4930ABFBE35D6830B6C0981476906130504B81D04167AAF6A7273E7BBF6C45592702757D7C999D390AD5CBAB985FB5DEE92BF2FD35EA2M" TargetMode="External"/><Relationship Id="rId14" Type="http://schemas.openxmlformats.org/officeDocument/2006/relationships/hyperlink" Target="consultantplus://offline/ref=1BCE55A4930ABFBE35D6830B6C0981476B05100F0ABE1D04167AAF6A7273E7BBF6C45592702254DECC99D390AD5CBAB985FB5DEE92BF2FD35EA2M" TargetMode="External"/><Relationship Id="rId22" Type="http://schemas.openxmlformats.org/officeDocument/2006/relationships/hyperlink" Target="consultantplus://offline/ref=1BCE55A4930ABFBE35D6830B6C0981476906130504B81D04167AAF6A7273E7BBE4C40D9E702A4ADFCD8C85C1E850A0M" TargetMode="External"/><Relationship Id="rId27" Type="http://schemas.openxmlformats.org/officeDocument/2006/relationships/hyperlink" Target="consultantplus://offline/ref=1BCE55A4930ABFBE35D6830B6C09814769061D0E02BD1D04167AAF6A7273E7BBF6C45592702357DFC599D390AD5CBAB985FB5DEE92BF2FD35EA2M" TargetMode="External"/><Relationship Id="rId30" Type="http://schemas.openxmlformats.org/officeDocument/2006/relationships/hyperlink" Target="consultantplus://offline/ref=1BCE55A4930ABFBE35D6830B6C0981476906110706BF1D04167AAF6A7273E7BBE4C40D9E702A4ADFCD8C85C1E850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7899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Оксана Генадьевна</dc:creator>
  <cp:lastModifiedBy>Гладких Оксана Генадьевна</cp:lastModifiedBy>
  <cp:revision>1</cp:revision>
  <dcterms:created xsi:type="dcterms:W3CDTF">2019-01-08T12:00:00Z</dcterms:created>
  <dcterms:modified xsi:type="dcterms:W3CDTF">2019-01-08T12:01:00Z</dcterms:modified>
</cp:coreProperties>
</file>